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0678C0" w:rsidP="001C7866">
      <w:pPr>
        <w:pStyle w:val="Retraitcorpsdetexte"/>
        <w:ind w:left="5664" w:firstLine="708"/>
        <w:rPr>
          <w:sz w:val="24"/>
        </w:rPr>
      </w:pPr>
      <w:r>
        <w:rPr>
          <w:sz w:val="24"/>
        </w:rPr>
        <w:t>Le Conquet, le 15/09</w:t>
      </w:r>
      <w:r w:rsidR="002C571E" w:rsidRPr="00BC4CAF">
        <w:rPr>
          <w:sz w:val="24"/>
        </w:rPr>
        <w:t>/</w:t>
      </w:r>
      <w:r w:rsidR="00945AF8" w:rsidRPr="00BC4CAF">
        <w:rPr>
          <w:sz w:val="24"/>
        </w:rPr>
        <w:t>20</w:t>
      </w:r>
      <w:r w:rsidR="002C672A">
        <w:rPr>
          <w:sz w:val="24"/>
        </w:rPr>
        <w:t>13</w:t>
      </w:r>
    </w:p>
    <w:p w:rsidR="00BC4CAF" w:rsidRDefault="00BC4CAF" w:rsidP="001C7866">
      <w:pPr>
        <w:pStyle w:val="Retraitcorpsdetexte"/>
        <w:ind w:left="5664" w:firstLine="708"/>
      </w:pPr>
    </w:p>
    <w:p w:rsidR="00BC4CAF" w:rsidRDefault="00BC4CAF" w:rsidP="001C7866">
      <w:pPr>
        <w:pStyle w:val="Retraitcorpsdetexte"/>
        <w:ind w:left="5664" w:firstLine="708"/>
      </w:pPr>
    </w:p>
    <w:p w:rsidR="001C7866" w:rsidRDefault="001C7866" w:rsidP="001C7866">
      <w:pPr>
        <w:spacing w:line="360" w:lineRule="auto"/>
        <w:ind w:left="5664" w:firstLine="708"/>
        <w:rPr>
          <w:sz w:val="20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D706E7">
        <w:rPr>
          <w:bdr w:val="double" w:sz="4" w:space="0" w:color="auto"/>
        </w:rPr>
        <w:t>onseil d’Administration du  07</w:t>
      </w:r>
      <w:r w:rsidR="002C571E">
        <w:rPr>
          <w:bdr w:val="double" w:sz="4" w:space="0" w:color="auto"/>
        </w:rPr>
        <w:t>/</w:t>
      </w:r>
      <w:r w:rsidR="00D706E7">
        <w:rPr>
          <w:bdr w:val="double" w:sz="4" w:space="0" w:color="auto"/>
        </w:rPr>
        <w:t>09</w:t>
      </w:r>
      <w:r w:rsidR="00EB6E0B">
        <w:rPr>
          <w:bdr w:val="double" w:sz="4" w:space="0" w:color="auto"/>
        </w:rPr>
        <w:t>/</w:t>
      </w:r>
      <w:r w:rsidR="009372D7">
        <w:rPr>
          <w:bdr w:val="double" w:sz="4" w:space="0" w:color="auto"/>
        </w:rPr>
        <w:t>2013</w:t>
      </w:r>
    </w:p>
    <w:p w:rsidR="00D416AB" w:rsidRPr="00D416AB" w:rsidRDefault="00D416AB" w:rsidP="00D416AB"/>
    <w:p w:rsidR="001C7866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A431EA" w:rsidRPr="00BC4CAF" w:rsidRDefault="00A431EA" w:rsidP="000F0C21">
      <w:pPr>
        <w:pStyle w:val="Corpsdetexte"/>
        <w:spacing w:line="240" w:lineRule="auto"/>
        <w:rPr>
          <w:sz w:val="24"/>
        </w:rPr>
      </w:pPr>
    </w:p>
    <w:p w:rsidR="00AB038B" w:rsidRPr="00A431EA" w:rsidRDefault="00A431EA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 </w:t>
      </w:r>
      <w:r w:rsidRPr="00A431EA">
        <w:rPr>
          <w:sz w:val="24"/>
        </w:rPr>
        <w:t>Alain Brenterc’h</w:t>
      </w:r>
    </w:p>
    <w:p w:rsidR="001C7866" w:rsidRPr="00BC4CAF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Marie-Claude Burdin</w:t>
      </w:r>
    </w:p>
    <w:p w:rsidR="00B74123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Jean Chabrol</w:t>
      </w:r>
    </w:p>
    <w:p w:rsidR="00A431EA" w:rsidRPr="00A431EA" w:rsidRDefault="00A431EA" w:rsidP="000F0C21">
      <w:pPr>
        <w:pStyle w:val="Corpsdetexte"/>
        <w:spacing w:line="240" w:lineRule="auto"/>
        <w:rPr>
          <w:sz w:val="24"/>
        </w:rPr>
      </w:pPr>
      <w:r w:rsidRPr="00A431EA">
        <w:rPr>
          <w:sz w:val="24"/>
        </w:rPr>
        <w:t xml:space="preserve">Mme </w:t>
      </w:r>
      <w:r>
        <w:rPr>
          <w:sz w:val="24"/>
        </w:rPr>
        <w:t>Josiane Clochon</w:t>
      </w:r>
      <w:r w:rsidRPr="00A431EA">
        <w:rPr>
          <w:sz w:val="24"/>
        </w:rPr>
        <w:t xml:space="preserve"> </w:t>
      </w:r>
    </w:p>
    <w:p w:rsidR="001C7866" w:rsidRPr="00BC4CAF" w:rsidRDefault="001C7866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Philippe Gay</w:t>
      </w:r>
    </w:p>
    <w:p w:rsidR="000F0C21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D837B7" w:rsidRPr="00BC4CAF" w:rsidRDefault="00D837B7" w:rsidP="001C7866">
      <w:pPr>
        <w:pStyle w:val="Corpsdetexte"/>
        <w:spacing w:line="240" w:lineRule="auto"/>
        <w:rPr>
          <w:sz w:val="24"/>
        </w:rPr>
      </w:pPr>
      <w:r>
        <w:rPr>
          <w:sz w:val="24"/>
        </w:rPr>
        <w:t>M Christian Garnier</w:t>
      </w:r>
    </w:p>
    <w:p w:rsidR="001C7866" w:rsidRPr="00BC4CAF" w:rsidRDefault="007D4170" w:rsidP="001C7866">
      <w:pPr>
        <w:pStyle w:val="Listepuces2"/>
        <w:ind w:left="0" w:firstLine="0"/>
      </w:pPr>
      <w:r w:rsidRPr="00BC4CAF">
        <w:t>M Laurent Guillois</w:t>
      </w:r>
      <w:r w:rsidR="001C7866" w:rsidRPr="00BC4CAF">
        <w:t> </w:t>
      </w:r>
    </w:p>
    <w:p w:rsidR="00B74123" w:rsidRDefault="00B74123" w:rsidP="001C7866">
      <w:pPr>
        <w:pStyle w:val="Listepuces2"/>
        <w:ind w:left="0" w:firstLine="0"/>
      </w:pPr>
    </w:p>
    <w:p w:rsidR="00D706E7" w:rsidRDefault="00A431EA" w:rsidP="00D706E7">
      <w:pPr>
        <w:pStyle w:val="Corpsdetexte"/>
        <w:spacing w:line="240" w:lineRule="auto"/>
        <w:rPr>
          <w:sz w:val="22"/>
        </w:rPr>
      </w:pPr>
      <w:r>
        <w:t>Absent excusé</w:t>
      </w:r>
      <w:r w:rsidR="00D837B7">
        <w:t>s</w:t>
      </w:r>
      <w:r w:rsidR="00B74123">
        <w:t> :</w:t>
      </w:r>
      <w:r w:rsidR="00B74123" w:rsidRPr="00B74123">
        <w:t xml:space="preserve"> </w:t>
      </w:r>
    </w:p>
    <w:p w:rsidR="00D837B7" w:rsidRPr="00BC4CAF" w:rsidRDefault="00A431EA" w:rsidP="00D837B7">
      <w:pPr>
        <w:pStyle w:val="Corpsdetexte"/>
        <w:spacing w:line="240" w:lineRule="auto"/>
        <w:rPr>
          <w:sz w:val="24"/>
        </w:rPr>
      </w:pPr>
      <w:r>
        <w:t xml:space="preserve">Mme </w:t>
      </w:r>
      <w:r w:rsidR="00D706E7" w:rsidRPr="00BC4CAF">
        <w:t>Jacqueline Ruel</w:t>
      </w:r>
      <w:r w:rsidR="00D837B7">
        <w:t>,</w:t>
      </w:r>
      <w:r w:rsidR="00D837B7" w:rsidRPr="00D837B7">
        <w:rPr>
          <w:sz w:val="24"/>
        </w:rPr>
        <w:t xml:space="preserve"> </w:t>
      </w:r>
      <w:r w:rsidR="00D837B7">
        <w:rPr>
          <w:sz w:val="24"/>
        </w:rPr>
        <w:t>M Christian Perez</w:t>
      </w:r>
    </w:p>
    <w:p w:rsidR="00D706E7" w:rsidRPr="00BC4CAF" w:rsidRDefault="00D706E7" w:rsidP="00D706E7">
      <w:pPr>
        <w:pStyle w:val="Listepuces2"/>
        <w:ind w:left="708" w:firstLine="0"/>
      </w:pPr>
    </w:p>
    <w:p w:rsidR="00D706E7" w:rsidRPr="00BC4CAF" w:rsidRDefault="00D706E7" w:rsidP="00D706E7">
      <w:pPr>
        <w:pStyle w:val="Listepuces2"/>
        <w:ind w:left="708" w:firstLine="0"/>
      </w:pPr>
    </w:p>
    <w:p w:rsidR="00834ED5" w:rsidRPr="00D43418" w:rsidRDefault="004740B3" w:rsidP="00CB0F05">
      <w:pPr>
        <w:pStyle w:val="Corpsdetexte"/>
        <w:rPr>
          <w:sz w:val="22"/>
        </w:rPr>
      </w:pPr>
      <w:r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78.9pt;margin-top:5.9pt;width:41.25pt;height:11.25pt;z-index:251658240"/>
        </w:pict>
      </w:r>
    </w:p>
    <w:p w:rsidR="00BC4CAF" w:rsidRDefault="00BC4CAF" w:rsidP="00CB0F05">
      <w:pPr>
        <w:pStyle w:val="Corpsdetexte"/>
        <w:rPr>
          <w:sz w:val="22"/>
          <w:u w:val="single"/>
        </w:rPr>
      </w:pPr>
    </w:p>
    <w:p w:rsidR="00ED19B9" w:rsidRDefault="00D837B7" w:rsidP="00945AF8">
      <w:pPr>
        <w:pStyle w:val="Corpsdetexte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Généralités, fonctionnement</w:t>
      </w:r>
    </w:p>
    <w:p w:rsidR="00D837B7" w:rsidRDefault="00D837B7" w:rsidP="00945AF8">
      <w:pPr>
        <w:pStyle w:val="Corpsdetexte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Le principe du secrétariat a été défini</w:t>
      </w:r>
    </w:p>
    <w:p w:rsidR="00D837B7" w:rsidRDefault="00D837B7" w:rsidP="00D837B7">
      <w:pPr>
        <w:pStyle w:val="Corpsdetexte"/>
        <w:ind w:left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Jean Chabrol va s’occuper du site : le Conseil d’Administration lui donne mandat pour fermer le site ou récupérer le nom du domaine</w:t>
      </w:r>
    </w:p>
    <w:p w:rsidR="00A431EA" w:rsidRDefault="00A431EA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 </w:t>
      </w:r>
    </w:p>
    <w:p w:rsidR="00A431EA" w:rsidRDefault="00D837B7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Les </w:t>
      </w:r>
      <w:r w:rsidR="00A431EA">
        <w:rPr>
          <w:color w:val="000000" w:themeColor="text1"/>
          <w:sz w:val="24"/>
        </w:rPr>
        <w:t>2 permis de construire</w:t>
      </w:r>
    </w:p>
    <w:p w:rsidR="00D9513E" w:rsidRDefault="00A431EA" w:rsidP="00D837B7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:rsidR="00D9513E" w:rsidRPr="00DA4379" w:rsidRDefault="00D9513E" w:rsidP="00D9513E">
      <w:pPr>
        <w:pStyle w:val="Corpsdetexte"/>
        <w:numPr>
          <w:ilvl w:val="0"/>
          <w:numId w:val="3"/>
        </w:numPr>
        <w:spacing w:line="240" w:lineRule="auto"/>
        <w:rPr>
          <w:sz w:val="24"/>
        </w:rPr>
      </w:pPr>
      <w:r>
        <w:rPr>
          <w:color w:val="000000" w:themeColor="text1"/>
          <w:sz w:val="24"/>
        </w:rPr>
        <w:t>Permis de construire rue Dom Michel Le Nobletz</w:t>
      </w:r>
    </w:p>
    <w:p w:rsidR="00DA4379" w:rsidRDefault="00DA4379" w:rsidP="00DA4379">
      <w:pPr>
        <w:pStyle w:val="Corpsdetexte"/>
        <w:spacing w:line="240" w:lineRule="auto"/>
        <w:ind w:left="360"/>
        <w:rPr>
          <w:sz w:val="24"/>
        </w:rPr>
      </w:pPr>
      <w:r>
        <w:rPr>
          <w:sz w:val="24"/>
        </w:rPr>
        <w:t xml:space="preserve">L’impact paysager est indéniable </w:t>
      </w:r>
    </w:p>
    <w:p w:rsidR="00DA4379" w:rsidRPr="00D9513E" w:rsidRDefault="00DA4379" w:rsidP="00DA4379">
      <w:pPr>
        <w:pStyle w:val="Corpsdetexte"/>
        <w:spacing w:line="240" w:lineRule="auto"/>
        <w:ind w:left="360"/>
        <w:rPr>
          <w:sz w:val="24"/>
        </w:rPr>
      </w:pPr>
    </w:p>
    <w:p w:rsidR="00D43418" w:rsidRDefault="001E1741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Permis de construire Rue Sainte B</w:t>
      </w:r>
      <w:r w:rsidR="00D43418">
        <w:rPr>
          <w:color w:val="000000" w:themeColor="text1"/>
          <w:sz w:val="24"/>
        </w:rPr>
        <w:t>arbe</w:t>
      </w:r>
    </w:p>
    <w:p w:rsidR="00D837B7" w:rsidRDefault="00D837B7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L’ancien propriétaire qui a vendu sous réserve d’autorisation d’un nouveau permis s’est énervé.</w:t>
      </w:r>
    </w:p>
    <w:p w:rsidR="00D01E27" w:rsidRDefault="00DA4379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Christian Garni</w:t>
      </w:r>
      <w:r w:rsidR="00D837B7">
        <w:rPr>
          <w:color w:val="000000" w:themeColor="text1"/>
          <w:sz w:val="24"/>
        </w:rPr>
        <w:t>er a vu Jean-Sébastien Riou</w:t>
      </w:r>
      <w:r>
        <w:rPr>
          <w:color w:val="000000" w:themeColor="text1"/>
          <w:sz w:val="24"/>
        </w:rPr>
        <w:t>, secrétaire de mairie,</w:t>
      </w:r>
      <w:r w:rsidR="00D837B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qui propose d’aller voir sur le terrain.</w:t>
      </w:r>
    </w:p>
    <w:p w:rsidR="00DA4379" w:rsidRDefault="00DA4379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Nous maintenons qu’il y a un impact certain sur le paysage du port et sur la perspective sur la rue ; J.S Riou semble d’accord.</w:t>
      </w:r>
    </w:p>
    <w:p w:rsidR="00DA4379" w:rsidRDefault="00DA4379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Cependant, il n’y a que le Maire qui fait autorité en la matière : pour le moment, pas de  réponse de sa part excepté AR.</w:t>
      </w:r>
    </w:p>
    <w:p w:rsidR="00DA4379" w:rsidRDefault="00DA4379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Mais que faire si pas de manifestation du maire ?</w:t>
      </w:r>
    </w:p>
    <w:p w:rsidR="00DA4379" w:rsidRDefault="00DA4379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Nous avons un délai de 1 mois pour agir.</w:t>
      </w:r>
    </w:p>
    <w:p w:rsidR="00D01E27" w:rsidRDefault="00DA4379" w:rsidP="00DA4379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</w:t>
      </w:r>
    </w:p>
    <w:p w:rsidR="005C69AC" w:rsidRDefault="00DA4379" w:rsidP="00DA4379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Proposition de Josiane Clochon sur AVAP</w:t>
      </w:r>
    </w:p>
    <w:p w:rsidR="00D01E27" w:rsidRDefault="00D01E27" w:rsidP="005C69AC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5C69AC" w:rsidRDefault="001E1741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Construction Corniche du Drellach</w:t>
      </w:r>
    </w:p>
    <w:p w:rsidR="005C69AC" w:rsidRDefault="005C69AC" w:rsidP="005C69AC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est évident qu’il n’aurait jamais du y avoir une construction de ce type à cet endroit : sans doute n’avons-nous pas été assez vigilants.</w:t>
      </w:r>
    </w:p>
    <w:p w:rsidR="00D01E27" w:rsidRDefault="00D01E27" w:rsidP="005C69AC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5C69AC" w:rsidRDefault="00AB2ECB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PLU</w:t>
      </w:r>
    </w:p>
    <w:p w:rsidR="00AB2ECB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faut faire évoluer le PLU, mais en restant dans la légalité</w:t>
      </w:r>
    </w:p>
    <w:p w:rsidR="00D01E27" w:rsidRDefault="00D01E27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AB2ECB" w:rsidRDefault="00AB2ECB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Agenda 21</w:t>
      </w:r>
    </w:p>
    <w:p w:rsidR="006D2A2B" w:rsidRDefault="006D2A2B" w:rsidP="00D01E27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Mme Roignant, chargée du diagnostic, a été embauchée par la commune : ASPECT n’a jamais pu la rencontrer !!</w:t>
      </w:r>
    </w:p>
    <w:p w:rsidR="00D01E27" w:rsidRPr="006D2A2B" w:rsidRDefault="00D01E27" w:rsidP="00D01E27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AB2ECB" w:rsidRDefault="00AB2ECB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AMVAP</w:t>
      </w:r>
    </w:p>
    <w:p w:rsidR="00AB2ECB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cabinet Kerellou, architecte paysager, a été payé par la commune : il y a eu une rencontre avec ASPECT. 3 rencontres sont prévues d’ici fin septembre avec un diagnostic remis pour fin décembre mais pour le moment, c’est silence total.</w:t>
      </w:r>
    </w:p>
    <w:p w:rsidR="00AB2ECB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Ce sont des réunions dans lesquelles</w:t>
      </w:r>
      <w:r w:rsidR="006D2A2B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on ne peut pas donner son avis, et ce qui est </w:t>
      </w:r>
      <w:r w:rsidR="006D2A2B">
        <w:rPr>
          <w:color w:val="000000" w:themeColor="text1"/>
          <w:sz w:val="24"/>
        </w:rPr>
        <w:t>gênant</w:t>
      </w:r>
      <w:r>
        <w:rPr>
          <w:color w:val="000000" w:themeColor="text1"/>
          <w:sz w:val="24"/>
        </w:rPr>
        <w:t xml:space="preserve"> c’est le fait d’être présent fait penser qu’on </w:t>
      </w:r>
      <w:r w:rsidR="006D2A2B">
        <w:rPr>
          <w:color w:val="000000" w:themeColor="text1"/>
          <w:sz w:val="24"/>
        </w:rPr>
        <w:t>entérine !!!</w:t>
      </w:r>
    </w:p>
    <w:p w:rsidR="00D43418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Mme Roignant, chargée du diagnostic, a été embauchée par la commune : ASPECT n’a jamais pu la rencontrer !!</w:t>
      </w:r>
    </w:p>
    <w:p w:rsidR="00AB2ECB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D43418" w:rsidRDefault="00D43418" w:rsidP="00D9513E">
      <w:pPr>
        <w:pStyle w:val="Corpsdetexte"/>
        <w:spacing w:line="240" w:lineRule="auto"/>
        <w:ind w:left="360"/>
        <w:rPr>
          <w:sz w:val="24"/>
        </w:rPr>
      </w:pPr>
    </w:p>
    <w:p w:rsidR="00ED19B9" w:rsidRDefault="00ED19B9" w:rsidP="00945AF8">
      <w:pPr>
        <w:pStyle w:val="Corpsdetexte"/>
        <w:rPr>
          <w:sz w:val="24"/>
        </w:rPr>
      </w:pPr>
    </w:p>
    <w:p w:rsidR="00D706E7" w:rsidRPr="00D706E7" w:rsidRDefault="00D706E7" w:rsidP="00EE1630">
      <w:pPr>
        <w:pStyle w:val="Corpsdetexte"/>
        <w:rPr>
          <w:b/>
          <w:highlight w:val="yellow"/>
          <w:u w:val="single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Pr="00A22DA8" w:rsidRDefault="00B74123" w:rsidP="00EE1630">
      <w:pPr>
        <w:pStyle w:val="Corpsdetexte"/>
        <w:rPr>
          <w:sz w:val="22"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AD345D" w:rsidRPr="005F7C24" w:rsidRDefault="00AD345D" w:rsidP="00CB0F05">
      <w:pPr>
        <w:pStyle w:val="Corpsdetexte"/>
        <w:rPr>
          <w:sz w:val="22"/>
        </w:rPr>
      </w:pPr>
    </w:p>
    <w:p w:rsidR="007D4170" w:rsidRDefault="007D4170" w:rsidP="00E8375A">
      <w:pPr>
        <w:pStyle w:val="Corpsdetexte"/>
        <w:spacing w:before="240"/>
        <w:ind w:left="720"/>
        <w:jc w:val="left"/>
        <w:rPr>
          <w:sz w:val="22"/>
        </w:rPr>
      </w:pP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D43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68" w:rsidRDefault="003E4F68" w:rsidP="00BC4CAF">
      <w:r>
        <w:separator/>
      </w:r>
    </w:p>
  </w:endnote>
  <w:endnote w:type="continuationSeparator" w:id="0">
    <w:p w:rsidR="003E4F68" w:rsidRDefault="003E4F68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68" w:rsidRDefault="003E4F68" w:rsidP="00BC4CAF">
      <w:r>
        <w:separator/>
      </w:r>
    </w:p>
  </w:footnote>
  <w:footnote w:type="continuationSeparator" w:id="0">
    <w:p w:rsidR="003E4F68" w:rsidRDefault="003E4F68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39C"/>
    <w:multiLevelType w:val="hybridMultilevel"/>
    <w:tmpl w:val="E0D27F16"/>
    <w:lvl w:ilvl="0" w:tplc="ABCE773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167E4"/>
    <w:rsid w:val="000260D3"/>
    <w:rsid w:val="00026FD5"/>
    <w:rsid w:val="00042D26"/>
    <w:rsid w:val="000678C0"/>
    <w:rsid w:val="0008234D"/>
    <w:rsid w:val="00084893"/>
    <w:rsid w:val="000A2B1F"/>
    <w:rsid w:val="000D5D67"/>
    <w:rsid w:val="000D7038"/>
    <w:rsid w:val="000F0C21"/>
    <w:rsid w:val="000F7A8B"/>
    <w:rsid w:val="00137562"/>
    <w:rsid w:val="00152DD5"/>
    <w:rsid w:val="001C7866"/>
    <w:rsid w:val="001E1741"/>
    <w:rsid w:val="001F5445"/>
    <w:rsid w:val="00206986"/>
    <w:rsid w:val="00241680"/>
    <w:rsid w:val="00247B83"/>
    <w:rsid w:val="00251370"/>
    <w:rsid w:val="002717C2"/>
    <w:rsid w:val="00296155"/>
    <w:rsid w:val="002A7BBA"/>
    <w:rsid w:val="002C08CD"/>
    <w:rsid w:val="002C571E"/>
    <w:rsid w:val="002C672A"/>
    <w:rsid w:val="0034787C"/>
    <w:rsid w:val="00392608"/>
    <w:rsid w:val="003E4F68"/>
    <w:rsid w:val="003E6969"/>
    <w:rsid w:val="004740B3"/>
    <w:rsid w:val="004B60C9"/>
    <w:rsid w:val="004C69ED"/>
    <w:rsid w:val="004D0DB2"/>
    <w:rsid w:val="004D4DD9"/>
    <w:rsid w:val="004E397E"/>
    <w:rsid w:val="004F70BF"/>
    <w:rsid w:val="005027C5"/>
    <w:rsid w:val="00513F5D"/>
    <w:rsid w:val="00537114"/>
    <w:rsid w:val="005454BB"/>
    <w:rsid w:val="00545A5C"/>
    <w:rsid w:val="005C69AC"/>
    <w:rsid w:val="005E72A8"/>
    <w:rsid w:val="005F7C24"/>
    <w:rsid w:val="0061225F"/>
    <w:rsid w:val="00682D2B"/>
    <w:rsid w:val="006D2A2B"/>
    <w:rsid w:val="006E2925"/>
    <w:rsid w:val="00702E64"/>
    <w:rsid w:val="00723A42"/>
    <w:rsid w:val="0072687B"/>
    <w:rsid w:val="0073435F"/>
    <w:rsid w:val="00790D77"/>
    <w:rsid w:val="0079273A"/>
    <w:rsid w:val="007D4170"/>
    <w:rsid w:val="007E4D88"/>
    <w:rsid w:val="008114C6"/>
    <w:rsid w:val="00834ED5"/>
    <w:rsid w:val="00835791"/>
    <w:rsid w:val="00844885"/>
    <w:rsid w:val="0087050B"/>
    <w:rsid w:val="008743AD"/>
    <w:rsid w:val="00876536"/>
    <w:rsid w:val="00882A9A"/>
    <w:rsid w:val="008A687F"/>
    <w:rsid w:val="00912B65"/>
    <w:rsid w:val="00912C00"/>
    <w:rsid w:val="009372D7"/>
    <w:rsid w:val="00945AF8"/>
    <w:rsid w:val="00992D3C"/>
    <w:rsid w:val="009F108C"/>
    <w:rsid w:val="00A10645"/>
    <w:rsid w:val="00A12D3A"/>
    <w:rsid w:val="00A13410"/>
    <w:rsid w:val="00A22DA8"/>
    <w:rsid w:val="00A371D9"/>
    <w:rsid w:val="00A431EA"/>
    <w:rsid w:val="00A8760B"/>
    <w:rsid w:val="00AB038B"/>
    <w:rsid w:val="00AB2ECB"/>
    <w:rsid w:val="00AB5A64"/>
    <w:rsid w:val="00AD1CCC"/>
    <w:rsid w:val="00AD345D"/>
    <w:rsid w:val="00AE735A"/>
    <w:rsid w:val="00AF234B"/>
    <w:rsid w:val="00AF5FE5"/>
    <w:rsid w:val="00AF7BDF"/>
    <w:rsid w:val="00B47ADE"/>
    <w:rsid w:val="00B53B50"/>
    <w:rsid w:val="00B62E35"/>
    <w:rsid w:val="00B67107"/>
    <w:rsid w:val="00B74123"/>
    <w:rsid w:val="00B77937"/>
    <w:rsid w:val="00BB3B19"/>
    <w:rsid w:val="00BB6D8E"/>
    <w:rsid w:val="00BC4CAF"/>
    <w:rsid w:val="00BE1A9B"/>
    <w:rsid w:val="00BF6339"/>
    <w:rsid w:val="00C1133E"/>
    <w:rsid w:val="00C508CA"/>
    <w:rsid w:val="00C5327A"/>
    <w:rsid w:val="00C77418"/>
    <w:rsid w:val="00CB0F05"/>
    <w:rsid w:val="00CE456F"/>
    <w:rsid w:val="00D01E27"/>
    <w:rsid w:val="00D07607"/>
    <w:rsid w:val="00D416AB"/>
    <w:rsid w:val="00D43418"/>
    <w:rsid w:val="00D706E7"/>
    <w:rsid w:val="00D837B7"/>
    <w:rsid w:val="00D9513E"/>
    <w:rsid w:val="00DA4379"/>
    <w:rsid w:val="00DB0FDE"/>
    <w:rsid w:val="00DE6D68"/>
    <w:rsid w:val="00DF086F"/>
    <w:rsid w:val="00DF1094"/>
    <w:rsid w:val="00E340FB"/>
    <w:rsid w:val="00E57D6B"/>
    <w:rsid w:val="00E65DEC"/>
    <w:rsid w:val="00E8375A"/>
    <w:rsid w:val="00E8422A"/>
    <w:rsid w:val="00EA2B24"/>
    <w:rsid w:val="00EB6E0B"/>
    <w:rsid w:val="00ED19B9"/>
    <w:rsid w:val="00EE1630"/>
    <w:rsid w:val="00EE1F22"/>
    <w:rsid w:val="00EE53D2"/>
    <w:rsid w:val="00EF5759"/>
    <w:rsid w:val="00F30E65"/>
    <w:rsid w:val="00F6596E"/>
    <w:rsid w:val="00F7524B"/>
    <w:rsid w:val="00F80F55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FEE8-30FD-4ADF-A3FD-5D86918C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GoasGuen</cp:lastModifiedBy>
  <cp:revision>3</cp:revision>
  <cp:lastPrinted>2013-10-11T12:24:00Z</cp:lastPrinted>
  <dcterms:created xsi:type="dcterms:W3CDTF">2013-10-11T14:17:00Z</dcterms:created>
  <dcterms:modified xsi:type="dcterms:W3CDTF">2013-10-11T14:38:00Z</dcterms:modified>
</cp:coreProperties>
</file>