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66" w:rsidRDefault="001C7866" w:rsidP="001C7866">
      <w:pPr>
        <w:pStyle w:val="Corpsdetexte2"/>
        <w:spacing w:line="360" w:lineRule="auto"/>
      </w:pPr>
      <w:r>
        <w:t>A.S.P.E.C.T.</w:t>
      </w:r>
    </w:p>
    <w:p w:rsidR="001C7866" w:rsidRDefault="001C7866" w:rsidP="001C7866">
      <w:pPr>
        <w:pStyle w:val="Titre2"/>
        <w:rPr>
          <w:u w:val="none"/>
        </w:rPr>
      </w:pPr>
      <w:r>
        <w:rPr>
          <w:u w:val="none"/>
        </w:rPr>
        <w:t xml:space="preserve">Association pour la sauvegarde </w:t>
      </w:r>
    </w:p>
    <w:p w:rsidR="001C7866" w:rsidRDefault="001C7866" w:rsidP="001C7866">
      <w:pPr>
        <w:pStyle w:val="Liste"/>
      </w:pPr>
      <w:r>
        <w:t xml:space="preserve">et la promotion de l’environnement </w:t>
      </w:r>
    </w:p>
    <w:p w:rsidR="001C7866" w:rsidRDefault="001C7866" w:rsidP="001C7866">
      <w:pPr>
        <w:pStyle w:val="Liste"/>
      </w:pPr>
      <w:r>
        <w:t>du Conquet</w:t>
      </w:r>
    </w:p>
    <w:p w:rsidR="001C7866" w:rsidRDefault="001C7866" w:rsidP="001C7866">
      <w:pPr>
        <w:pStyle w:val="Corpsdetexte"/>
        <w:rPr>
          <w:bCs/>
          <w:sz w:val="24"/>
        </w:rPr>
      </w:pPr>
      <w:r>
        <w:rPr>
          <w:bCs/>
          <w:sz w:val="24"/>
        </w:rPr>
        <w:t>1 rue Aristide Briand</w:t>
      </w:r>
    </w:p>
    <w:p w:rsidR="001C7866" w:rsidRDefault="001C7866" w:rsidP="001C7866">
      <w:pPr>
        <w:pStyle w:val="Titre2"/>
        <w:rPr>
          <w:u w:val="none"/>
        </w:rPr>
      </w:pPr>
      <w:r>
        <w:rPr>
          <w:u w:val="none"/>
        </w:rPr>
        <w:t>29217 Le Conquet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1C7866" w:rsidRPr="00BC4CAF" w:rsidRDefault="00B82BE4" w:rsidP="0045224E">
      <w:pPr>
        <w:pStyle w:val="Retraitcorpsdetexte"/>
        <w:ind w:left="5664"/>
        <w:rPr>
          <w:sz w:val="24"/>
        </w:rPr>
      </w:pPr>
      <w:r>
        <w:rPr>
          <w:sz w:val="24"/>
        </w:rPr>
        <w:t xml:space="preserve">Le Conquet, le  </w:t>
      </w:r>
      <w:r w:rsidR="0045224E">
        <w:rPr>
          <w:sz w:val="24"/>
        </w:rPr>
        <w:t>25/04/</w:t>
      </w:r>
      <w:r w:rsidR="00945AF8" w:rsidRPr="00BC4CAF">
        <w:rPr>
          <w:sz w:val="24"/>
        </w:rPr>
        <w:t>20</w:t>
      </w:r>
      <w:r w:rsidR="005D0BED">
        <w:rPr>
          <w:sz w:val="24"/>
        </w:rPr>
        <w:t>15</w:t>
      </w:r>
    </w:p>
    <w:p w:rsidR="001C7866" w:rsidRDefault="001C7866" w:rsidP="00216FEB">
      <w:pPr>
        <w:spacing w:line="360" w:lineRule="auto"/>
        <w:rPr>
          <w:sz w:val="20"/>
        </w:rPr>
      </w:pPr>
    </w:p>
    <w:p w:rsidR="005F7F0D" w:rsidRDefault="005F7F0D" w:rsidP="00BC4CAF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dr w:val="double" w:sz="4" w:space="0" w:color="auto"/>
        </w:rPr>
      </w:pPr>
    </w:p>
    <w:p w:rsidR="00BC4CAF" w:rsidRPr="00BC4CAF" w:rsidRDefault="001C7866" w:rsidP="00BC4CAF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dr w:val="double" w:sz="4" w:space="0" w:color="auto"/>
        </w:rPr>
      </w:pPr>
      <w:r>
        <w:rPr>
          <w:bdr w:val="double" w:sz="4" w:space="0" w:color="auto"/>
        </w:rPr>
        <w:t>Réunion d</w:t>
      </w:r>
      <w:r w:rsidR="001F5445">
        <w:rPr>
          <w:bdr w:val="double" w:sz="4" w:space="0" w:color="auto"/>
        </w:rPr>
        <w:t>u C</w:t>
      </w:r>
      <w:r w:rsidR="00C90868">
        <w:rPr>
          <w:bdr w:val="double" w:sz="4" w:space="0" w:color="auto"/>
        </w:rPr>
        <w:t xml:space="preserve">onseil d’Administration du  06  mars </w:t>
      </w:r>
      <w:r w:rsidR="005D0BED">
        <w:rPr>
          <w:bdr w:val="double" w:sz="4" w:space="0" w:color="auto"/>
        </w:rPr>
        <w:t>2015</w:t>
      </w:r>
    </w:p>
    <w:p w:rsidR="00D416AB" w:rsidRPr="00D416AB" w:rsidRDefault="00D416AB" w:rsidP="00D416AB"/>
    <w:p w:rsidR="003B5F74" w:rsidRDefault="001C7866" w:rsidP="000F0C21">
      <w:pPr>
        <w:pStyle w:val="Corpsdetexte"/>
        <w:spacing w:line="240" w:lineRule="auto"/>
        <w:rPr>
          <w:sz w:val="24"/>
        </w:rPr>
      </w:pPr>
      <w:r w:rsidRPr="00BC4CAF">
        <w:rPr>
          <w:sz w:val="24"/>
        </w:rPr>
        <w:t>Etaient présents</w:t>
      </w:r>
      <w:r w:rsidR="00AB038B" w:rsidRPr="00BC4CAF">
        <w:rPr>
          <w:sz w:val="24"/>
        </w:rPr>
        <w:t> :</w:t>
      </w:r>
    </w:p>
    <w:p w:rsidR="005D0BED" w:rsidRDefault="005D0BED" w:rsidP="000F0C21">
      <w:pPr>
        <w:pStyle w:val="Corpsdetexte"/>
        <w:spacing w:line="240" w:lineRule="auto"/>
        <w:rPr>
          <w:sz w:val="24"/>
        </w:rPr>
      </w:pPr>
    </w:p>
    <w:p w:rsidR="005A4202" w:rsidRPr="00BC4CAF" w:rsidRDefault="005D0BED" w:rsidP="000F0C21">
      <w:pPr>
        <w:pStyle w:val="Corpsdetexte"/>
        <w:spacing w:line="240" w:lineRule="auto"/>
        <w:rPr>
          <w:sz w:val="24"/>
        </w:rPr>
      </w:pPr>
      <w:r>
        <w:rPr>
          <w:sz w:val="24"/>
        </w:rPr>
        <w:t>Mme Marie-Claude Burdin</w:t>
      </w:r>
    </w:p>
    <w:p w:rsidR="00B74123" w:rsidRDefault="00B74123" w:rsidP="000F0C21">
      <w:pPr>
        <w:pStyle w:val="Corpsdetexte"/>
        <w:spacing w:line="240" w:lineRule="auto"/>
        <w:rPr>
          <w:sz w:val="24"/>
        </w:rPr>
      </w:pPr>
      <w:r w:rsidRPr="00BC4CAF">
        <w:rPr>
          <w:sz w:val="24"/>
        </w:rPr>
        <w:t>M Jean Chabrol</w:t>
      </w:r>
    </w:p>
    <w:p w:rsidR="003B5F74" w:rsidRPr="003B5F74" w:rsidRDefault="003B5F74" w:rsidP="000F0C21">
      <w:pPr>
        <w:pStyle w:val="Corpsdetexte"/>
        <w:spacing w:line="240" w:lineRule="auto"/>
        <w:rPr>
          <w:sz w:val="24"/>
        </w:rPr>
      </w:pPr>
      <w:r>
        <w:rPr>
          <w:sz w:val="24"/>
        </w:rPr>
        <w:t xml:space="preserve">Mme </w:t>
      </w:r>
      <w:r w:rsidRPr="003B5F74">
        <w:rPr>
          <w:sz w:val="24"/>
        </w:rPr>
        <w:t>Josiane Clochon</w:t>
      </w:r>
    </w:p>
    <w:p w:rsidR="000F0C21" w:rsidRDefault="000F0C21" w:rsidP="001C7866">
      <w:pPr>
        <w:pStyle w:val="Corpsdetexte"/>
        <w:spacing w:line="240" w:lineRule="auto"/>
        <w:rPr>
          <w:sz w:val="24"/>
        </w:rPr>
      </w:pPr>
      <w:r w:rsidRPr="00BC4CAF">
        <w:rPr>
          <w:sz w:val="24"/>
        </w:rPr>
        <w:t>Mme Michèle Gendrot</w:t>
      </w:r>
    </w:p>
    <w:p w:rsidR="00C90868" w:rsidRDefault="00C90868" w:rsidP="001C7866">
      <w:pPr>
        <w:pStyle w:val="Corpsdetexte"/>
        <w:spacing w:line="240" w:lineRule="auto"/>
        <w:rPr>
          <w:sz w:val="24"/>
        </w:rPr>
      </w:pPr>
      <w:r>
        <w:rPr>
          <w:sz w:val="24"/>
        </w:rPr>
        <w:t>M Laurent Guillois</w:t>
      </w:r>
    </w:p>
    <w:p w:rsidR="005A4202" w:rsidRDefault="00EC6EED" w:rsidP="005A4202">
      <w:pPr>
        <w:pStyle w:val="Corpsdetexte"/>
        <w:spacing w:line="240" w:lineRule="auto"/>
        <w:rPr>
          <w:sz w:val="22"/>
        </w:rPr>
      </w:pPr>
      <w:r w:rsidRPr="00EC6EED">
        <w:rPr>
          <w:sz w:val="24"/>
        </w:rPr>
        <w:t>Invité</w:t>
      </w:r>
      <w:r w:rsidR="0045224E">
        <w:rPr>
          <w:sz w:val="24"/>
        </w:rPr>
        <w:t>s</w:t>
      </w:r>
      <w:r>
        <w:t xml:space="preserve"> : </w:t>
      </w:r>
      <w:r w:rsidRPr="00BC4CAF">
        <w:rPr>
          <w:sz w:val="24"/>
        </w:rPr>
        <w:t>M Philippe G</w:t>
      </w:r>
      <w:r w:rsidR="005A4202">
        <w:rPr>
          <w:sz w:val="22"/>
        </w:rPr>
        <w:t xml:space="preserve">ay </w:t>
      </w:r>
    </w:p>
    <w:p w:rsidR="005A4202" w:rsidRPr="00C90868" w:rsidRDefault="00C90868" w:rsidP="00C90868">
      <w:pPr>
        <w:pStyle w:val="Corpsdetexte"/>
        <w:spacing w:line="240" w:lineRule="auto"/>
        <w:rPr>
          <w:sz w:val="22"/>
        </w:rPr>
      </w:pPr>
      <w:r>
        <w:rPr>
          <w:sz w:val="22"/>
        </w:rPr>
        <w:tab/>
        <w:t xml:space="preserve">  Mme Isabelle Tardy-Joubert</w:t>
      </w:r>
    </w:p>
    <w:p w:rsidR="00C90868" w:rsidRDefault="00C90868" w:rsidP="00FA1F8E">
      <w:pPr>
        <w:pStyle w:val="Corpsdetexte"/>
        <w:rPr>
          <w:sz w:val="22"/>
          <w:u w:val="single"/>
        </w:rPr>
      </w:pPr>
    </w:p>
    <w:p w:rsidR="00B92401" w:rsidRPr="00EA2C18" w:rsidRDefault="00197FA4" w:rsidP="00FA1F8E">
      <w:pPr>
        <w:pStyle w:val="Corpsdetexte"/>
        <w:rPr>
          <w:sz w:val="22"/>
          <w:u w:val="single"/>
        </w:rPr>
      </w:pPr>
      <w:r w:rsidRPr="00197FA4">
        <w:rPr>
          <w:noProof/>
          <w:sz w:val="22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7" type="#_x0000_t110" style="position:absolute;left:0;text-align:left;margin-left:181.4pt;margin-top:1pt;width:41.25pt;height:11.25pt;z-index:251658240"/>
        </w:pict>
      </w:r>
    </w:p>
    <w:p w:rsidR="009E053C" w:rsidRDefault="009E053C" w:rsidP="00216FEB">
      <w:pPr>
        <w:pStyle w:val="Corpsdetexte"/>
        <w:ind w:left="360"/>
        <w:rPr>
          <w:sz w:val="22"/>
        </w:rPr>
      </w:pPr>
    </w:p>
    <w:p w:rsidR="00C90868" w:rsidRDefault="00C90868" w:rsidP="00D63B26">
      <w:pPr>
        <w:pStyle w:val="Corpsdetexte"/>
        <w:ind w:left="360"/>
        <w:rPr>
          <w:sz w:val="22"/>
        </w:rPr>
      </w:pPr>
      <w:r>
        <w:rPr>
          <w:sz w:val="22"/>
        </w:rPr>
        <w:t xml:space="preserve">Mme Tardy-Joubert est une nouvelle adhérente qui après réflexion serait susceptible d’intégrer le C.Administration </w:t>
      </w:r>
    </w:p>
    <w:p w:rsidR="00C90868" w:rsidRDefault="00C90868" w:rsidP="00FA1F8E">
      <w:pPr>
        <w:pStyle w:val="Corpsdetexte"/>
        <w:rPr>
          <w:sz w:val="22"/>
        </w:rPr>
      </w:pPr>
    </w:p>
    <w:p w:rsidR="00C90868" w:rsidRDefault="00C90868" w:rsidP="00FA1F8E">
      <w:pPr>
        <w:pStyle w:val="Corpsdetexte"/>
        <w:rPr>
          <w:sz w:val="22"/>
        </w:rPr>
      </w:pPr>
      <w:r>
        <w:rPr>
          <w:sz w:val="22"/>
        </w:rPr>
        <w:t xml:space="preserve">Laurent Guillois signale que des travaux sont en cours Corniche du Drellach chez M Buhannic alors qu’il y avait un refus de PC et d’autre part il n’y a pas d’affichage </w:t>
      </w:r>
    </w:p>
    <w:p w:rsidR="00D63B26" w:rsidRDefault="00D63B26" w:rsidP="00FA1F8E">
      <w:pPr>
        <w:pStyle w:val="Corpsdetexte"/>
        <w:rPr>
          <w:sz w:val="22"/>
        </w:rPr>
      </w:pPr>
    </w:p>
    <w:p w:rsidR="00C90868" w:rsidRPr="00D63B26" w:rsidRDefault="00C90868" w:rsidP="00C90868">
      <w:pPr>
        <w:pStyle w:val="Corpsdetexte"/>
        <w:numPr>
          <w:ilvl w:val="0"/>
          <w:numId w:val="7"/>
        </w:numPr>
        <w:rPr>
          <w:sz w:val="22"/>
          <w:u w:val="single"/>
        </w:rPr>
      </w:pPr>
      <w:r w:rsidRPr="00D63B26">
        <w:rPr>
          <w:sz w:val="22"/>
          <w:u w:val="single"/>
        </w:rPr>
        <w:t>Implantation  d’un mobil-home</w:t>
      </w:r>
    </w:p>
    <w:p w:rsidR="00983802" w:rsidRDefault="00C90868" w:rsidP="00983802">
      <w:pPr>
        <w:pStyle w:val="Corpsdetexte"/>
        <w:rPr>
          <w:sz w:val="22"/>
        </w:rPr>
      </w:pPr>
      <w:r>
        <w:rPr>
          <w:sz w:val="22"/>
        </w:rPr>
        <w:t xml:space="preserve">Il s’agit d’une implantation récente en zone </w:t>
      </w:r>
      <w:r w:rsidR="00983802">
        <w:rPr>
          <w:sz w:val="22"/>
        </w:rPr>
        <w:t>agricole non constructible. Josiane a vu Mme Lagadec à ce sujet : il y a eu un procès-verbal ; le propriétaire sait que c’est illégal mais maintient sa position.</w:t>
      </w:r>
    </w:p>
    <w:p w:rsidR="00983802" w:rsidRDefault="00983802" w:rsidP="00983802">
      <w:pPr>
        <w:pStyle w:val="Corpsdetexte"/>
        <w:rPr>
          <w:sz w:val="22"/>
        </w:rPr>
      </w:pPr>
      <w:r>
        <w:rPr>
          <w:sz w:val="22"/>
        </w:rPr>
        <w:t>Il n’y a ni assainissement ni taxes</w:t>
      </w:r>
      <w:r w:rsidR="009E053C">
        <w:rPr>
          <w:sz w:val="22"/>
        </w:rPr>
        <w:t>.</w:t>
      </w:r>
      <w:r>
        <w:rPr>
          <w:sz w:val="22"/>
        </w:rPr>
        <w:t xml:space="preserve"> Les mobil-home sont autorisés pendant la période d’été soit 3 mois maxi et après doivent être enlevés</w:t>
      </w:r>
      <w:r w:rsidR="009E053C">
        <w:rPr>
          <w:sz w:val="22"/>
        </w:rPr>
        <w:t> : il</w:t>
      </w:r>
      <w:r>
        <w:rPr>
          <w:sz w:val="22"/>
        </w:rPr>
        <w:t xml:space="preserve"> faudra vérifier la législation  </w:t>
      </w:r>
    </w:p>
    <w:p w:rsidR="00C90868" w:rsidRDefault="00983802" w:rsidP="00C90868">
      <w:pPr>
        <w:pStyle w:val="Corpsdetexte"/>
        <w:rPr>
          <w:sz w:val="22"/>
        </w:rPr>
      </w:pPr>
      <w:r>
        <w:rPr>
          <w:sz w:val="22"/>
        </w:rPr>
        <w:t>La position de ASPECT est d’accompagner la municipalité dans ses démarches : c’est à la Mairi</w:t>
      </w:r>
      <w:r w:rsidR="009E053C">
        <w:rPr>
          <w:sz w:val="22"/>
        </w:rPr>
        <w:t>e d’ester et pas à nous</w:t>
      </w:r>
    </w:p>
    <w:p w:rsidR="00C90868" w:rsidRPr="00D63B26" w:rsidRDefault="00983802" w:rsidP="00C90868">
      <w:pPr>
        <w:pStyle w:val="Corpsdetexte"/>
        <w:numPr>
          <w:ilvl w:val="0"/>
          <w:numId w:val="7"/>
        </w:numPr>
        <w:rPr>
          <w:sz w:val="22"/>
          <w:u w:val="single"/>
        </w:rPr>
      </w:pPr>
      <w:r w:rsidRPr="00D63B26">
        <w:rPr>
          <w:sz w:val="22"/>
          <w:u w:val="single"/>
        </w:rPr>
        <w:t xml:space="preserve">Création d’un lotissement à Lochrist </w:t>
      </w:r>
    </w:p>
    <w:p w:rsidR="00983802" w:rsidRDefault="00983802" w:rsidP="00983802">
      <w:pPr>
        <w:pStyle w:val="Corpsdetexte"/>
        <w:rPr>
          <w:sz w:val="22"/>
        </w:rPr>
      </w:pPr>
      <w:r>
        <w:rPr>
          <w:sz w:val="22"/>
        </w:rPr>
        <w:t>Il y aurait 4 lots</w:t>
      </w:r>
      <w:r w:rsidR="009E053C">
        <w:rPr>
          <w:sz w:val="22"/>
        </w:rPr>
        <w:t> dans une grande propriété arboré</w:t>
      </w:r>
      <w:r w:rsidR="00485B71">
        <w:rPr>
          <w:sz w:val="22"/>
        </w:rPr>
        <w:t>e</w:t>
      </w:r>
      <w:r w:rsidR="009E053C">
        <w:rPr>
          <w:sz w:val="22"/>
        </w:rPr>
        <w:t> : la question porte sur la sauvegarde des arbres</w:t>
      </w:r>
    </w:p>
    <w:p w:rsidR="009E053C" w:rsidRDefault="009E053C" w:rsidP="00983802">
      <w:pPr>
        <w:pStyle w:val="Corpsdetexte"/>
        <w:rPr>
          <w:sz w:val="22"/>
        </w:rPr>
      </w:pPr>
      <w:r>
        <w:rPr>
          <w:sz w:val="22"/>
        </w:rPr>
        <w:t>Cependant, cette partie de Lochrist ne fait pas partie de l’AVAP</w:t>
      </w:r>
    </w:p>
    <w:p w:rsidR="009E053C" w:rsidRPr="00D63B26" w:rsidRDefault="009E053C" w:rsidP="009E053C">
      <w:pPr>
        <w:pStyle w:val="Corpsdetexte"/>
        <w:numPr>
          <w:ilvl w:val="0"/>
          <w:numId w:val="7"/>
        </w:numPr>
        <w:rPr>
          <w:sz w:val="22"/>
          <w:u w:val="single"/>
        </w:rPr>
      </w:pPr>
      <w:r w:rsidRPr="00D63B26">
        <w:rPr>
          <w:sz w:val="22"/>
          <w:u w:val="single"/>
        </w:rPr>
        <w:t xml:space="preserve">Projet d’entrée de ville </w:t>
      </w:r>
    </w:p>
    <w:p w:rsidR="009E053C" w:rsidRDefault="009E053C" w:rsidP="009E053C">
      <w:pPr>
        <w:pStyle w:val="Corpsdetexte"/>
        <w:rPr>
          <w:sz w:val="22"/>
        </w:rPr>
      </w:pPr>
      <w:r>
        <w:rPr>
          <w:sz w:val="22"/>
        </w:rPr>
        <w:t xml:space="preserve">Il sera présenté jeudi prochain </w:t>
      </w:r>
    </w:p>
    <w:p w:rsidR="009E053C" w:rsidRPr="00D63B26" w:rsidRDefault="009E053C" w:rsidP="009E053C">
      <w:pPr>
        <w:pStyle w:val="Corpsdetexte"/>
        <w:numPr>
          <w:ilvl w:val="0"/>
          <w:numId w:val="7"/>
        </w:numPr>
        <w:rPr>
          <w:sz w:val="22"/>
          <w:u w:val="single"/>
        </w:rPr>
      </w:pPr>
      <w:r w:rsidRPr="00D63B26">
        <w:rPr>
          <w:sz w:val="22"/>
          <w:u w:val="single"/>
        </w:rPr>
        <w:lastRenderedPageBreak/>
        <w:t>Agenda 21</w:t>
      </w:r>
    </w:p>
    <w:p w:rsidR="00485B71" w:rsidRDefault="00485B71" w:rsidP="00485B71">
      <w:pPr>
        <w:pStyle w:val="Corpsdetexte"/>
        <w:rPr>
          <w:sz w:val="22"/>
        </w:rPr>
      </w:pPr>
      <w:r>
        <w:rPr>
          <w:sz w:val="22"/>
        </w:rPr>
        <w:t>Pour le moment, ASPECT n’est pas concerné : il s’agit d’une démarche concernant la Mairie où se trouve un stagiaire jusqu’en septembre</w:t>
      </w:r>
      <w:r w:rsidR="00D63B26">
        <w:rPr>
          <w:sz w:val="22"/>
        </w:rPr>
        <w:t>.</w:t>
      </w:r>
    </w:p>
    <w:p w:rsidR="00D63B26" w:rsidRDefault="00485B71" w:rsidP="00485B71">
      <w:pPr>
        <w:pStyle w:val="Corpsdetexte"/>
        <w:rPr>
          <w:sz w:val="22"/>
        </w:rPr>
      </w:pPr>
      <w:r>
        <w:rPr>
          <w:sz w:val="22"/>
        </w:rPr>
        <w:t>En septembre 2013 s’est tenu un forum dont sont sortis les axes stratégiques mais cela n’a pas été suivi d’actions.</w:t>
      </w:r>
    </w:p>
    <w:p w:rsidR="00485B71" w:rsidRDefault="00485B71" w:rsidP="00485B71">
      <w:pPr>
        <w:pStyle w:val="Corpsdetexte"/>
        <w:rPr>
          <w:sz w:val="22"/>
        </w:rPr>
      </w:pPr>
      <w:r>
        <w:rPr>
          <w:sz w:val="22"/>
        </w:rPr>
        <w:t xml:space="preserve"> Quid de l’AVAP ?  PLU/AVAP/PLUI : tout s’imbrique</w:t>
      </w:r>
    </w:p>
    <w:p w:rsidR="00485B71" w:rsidRDefault="00485B71" w:rsidP="00485B71">
      <w:pPr>
        <w:pStyle w:val="Corpsdetexte"/>
        <w:rPr>
          <w:sz w:val="22"/>
        </w:rPr>
      </w:pPr>
      <w:r>
        <w:rPr>
          <w:sz w:val="22"/>
        </w:rPr>
        <w:t>Qu’en est-il de la fusion des communes : Trébabu, Le Conquet, Plougonvelin ?</w:t>
      </w:r>
    </w:p>
    <w:p w:rsidR="00485B71" w:rsidRPr="00D63B26" w:rsidRDefault="00572BF5" w:rsidP="00572BF5">
      <w:pPr>
        <w:pStyle w:val="Corpsdetexte"/>
        <w:numPr>
          <w:ilvl w:val="0"/>
          <w:numId w:val="7"/>
        </w:numPr>
        <w:rPr>
          <w:sz w:val="22"/>
          <w:u w:val="single"/>
        </w:rPr>
      </w:pPr>
      <w:r w:rsidRPr="00D63B26">
        <w:rPr>
          <w:sz w:val="22"/>
          <w:u w:val="single"/>
        </w:rPr>
        <w:t>TAP</w:t>
      </w:r>
    </w:p>
    <w:p w:rsidR="001A449A" w:rsidRDefault="00572BF5" w:rsidP="00572BF5">
      <w:pPr>
        <w:pStyle w:val="Corpsdetexte"/>
        <w:rPr>
          <w:sz w:val="22"/>
        </w:rPr>
      </w:pPr>
      <w:r>
        <w:rPr>
          <w:sz w:val="22"/>
        </w:rPr>
        <w:t xml:space="preserve">Il y a déjà eu 6 séances </w:t>
      </w:r>
      <w:r w:rsidR="001A449A">
        <w:rPr>
          <w:sz w:val="22"/>
        </w:rPr>
        <w:t xml:space="preserve">en présence de l’animatrice Nature et M Lagadec </w:t>
      </w:r>
    </w:p>
    <w:p w:rsidR="00572BF5" w:rsidRDefault="001A449A" w:rsidP="00572BF5">
      <w:pPr>
        <w:pStyle w:val="Corpsdetexte"/>
        <w:rPr>
          <w:sz w:val="22"/>
        </w:rPr>
      </w:pPr>
      <w:r>
        <w:rPr>
          <w:sz w:val="22"/>
        </w:rPr>
        <w:t xml:space="preserve">Cela s’est déroulé en </w:t>
      </w:r>
      <w:r w:rsidR="00572BF5">
        <w:rPr>
          <w:sz w:val="22"/>
        </w:rPr>
        <w:t xml:space="preserve"> plusieurs étapes </w:t>
      </w:r>
    </w:p>
    <w:p w:rsidR="00572BF5" w:rsidRDefault="00572BF5" w:rsidP="00572BF5">
      <w:pPr>
        <w:pStyle w:val="Corpsdetexte"/>
        <w:numPr>
          <w:ilvl w:val="0"/>
          <w:numId w:val="11"/>
        </w:numPr>
        <w:rPr>
          <w:sz w:val="22"/>
        </w:rPr>
      </w:pPr>
      <w:r>
        <w:rPr>
          <w:sz w:val="22"/>
        </w:rPr>
        <w:t>Etude du lieu</w:t>
      </w:r>
    </w:p>
    <w:p w:rsidR="00572BF5" w:rsidRDefault="00572BF5" w:rsidP="00572BF5">
      <w:pPr>
        <w:pStyle w:val="Corpsdetexte"/>
        <w:numPr>
          <w:ilvl w:val="0"/>
          <w:numId w:val="11"/>
        </w:numPr>
        <w:rPr>
          <w:sz w:val="22"/>
        </w:rPr>
      </w:pPr>
      <w:r>
        <w:rPr>
          <w:sz w:val="22"/>
        </w:rPr>
        <w:t>Plantation : 12 fruitiers</w:t>
      </w:r>
    </w:p>
    <w:p w:rsidR="00572BF5" w:rsidRDefault="00572BF5" w:rsidP="00572BF5">
      <w:pPr>
        <w:pStyle w:val="Corpsdetexte"/>
        <w:numPr>
          <w:ilvl w:val="0"/>
          <w:numId w:val="11"/>
        </w:numPr>
        <w:rPr>
          <w:sz w:val="22"/>
        </w:rPr>
      </w:pPr>
      <w:r>
        <w:rPr>
          <w:sz w:val="22"/>
        </w:rPr>
        <w:t>Tuteurage, paillage</w:t>
      </w:r>
    </w:p>
    <w:p w:rsidR="00572BF5" w:rsidRDefault="00572BF5" w:rsidP="00572BF5">
      <w:pPr>
        <w:pStyle w:val="Corpsdetexte"/>
        <w:rPr>
          <w:sz w:val="22"/>
        </w:rPr>
      </w:pPr>
      <w:r>
        <w:rPr>
          <w:sz w:val="22"/>
        </w:rPr>
        <w:t>Cela a concerné des enfants de CE2, CM1, CM2</w:t>
      </w:r>
    </w:p>
    <w:p w:rsidR="00572BF5" w:rsidRDefault="00572BF5" w:rsidP="00572BF5">
      <w:pPr>
        <w:pStyle w:val="Corpsdetexte"/>
        <w:rPr>
          <w:sz w:val="22"/>
        </w:rPr>
      </w:pPr>
      <w:r>
        <w:rPr>
          <w:sz w:val="22"/>
        </w:rPr>
        <w:t xml:space="preserve">Il y a un nouveau projet pour cacher le toit du garage </w:t>
      </w:r>
    </w:p>
    <w:p w:rsidR="00572BF5" w:rsidRDefault="00572BF5" w:rsidP="00572BF5">
      <w:pPr>
        <w:pStyle w:val="Corpsdetexte"/>
        <w:rPr>
          <w:sz w:val="22"/>
        </w:rPr>
      </w:pPr>
      <w:r>
        <w:rPr>
          <w:sz w:val="22"/>
        </w:rPr>
        <w:t>Peut-être trouver un nom au verger ?</w:t>
      </w:r>
    </w:p>
    <w:p w:rsidR="00572BF5" w:rsidRPr="00D63B26" w:rsidRDefault="00572BF5" w:rsidP="00572BF5">
      <w:pPr>
        <w:pStyle w:val="Corpsdetexte"/>
        <w:numPr>
          <w:ilvl w:val="0"/>
          <w:numId w:val="7"/>
        </w:numPr>
        <w:rPr>
          <w:sz w:val="22"/>
          <w:u w:val="single"/>
        </w:rPr>
      </w:pPr>
      <w:r w:rsidRPr="00D63B26">
        <w:rPr>
          <w:sz w:val="22"/>
          <w:u w:val="single"/>
        </w:rPr>
        <w:t>Parc Marin</w:t>
      </w:r>
    </w:p>
    <w:p w:rsidR="00572BF5" w:rsidRDefault="00572BF5" w:rsidP="00572BF5">
      <w:pPr>
        <w:pStyle w:val="Corpsdetexte"/>
        <w:rPr>
          <w:sz w:val="22"/>
        </w:rPr>
      </w:pPr>
      <w:r>
        <w:rPr>
          <w:sz w:val="22"/>
        </w:rPr>
        <w:t xml:space="preserve">2 membres sont au canot de sauvetage et se sont </w:t>
      </w:r>
      <w:r w:rsidR="00D63B26">
        <w:rPr>
          <w:sz w:val="22"/>
        </w:rPr>
        <w:t>inquiétés</w:t>
      </w:r>
      <w:r>
        <w:rPr>
          <w:sz w:val="22"/>
        </w:rPr>
        <w:t xml:space="preserve"> du mouillage qui ne leur </w:t>
      </w:r>
      <w:r w:rsidR="00D63B26">
        <w:rPr>
          <w:sz w:val="22"/>
        </w:rPr>
        <w:t xml:space="preserve">pas </w:t>
      </w:r>
      <w:r>
        <w:rPr>
          <w:sz w:val="22"/>
        </w:rPr>
        <w:t>été accordé : ils ont déjà un mouillage mais pas suffisant</w:t>
      </w:r>
    </w:p>
    <w:p w:rsidR="00572BF5" w:rsidRDefault="00572BF5" w:rsidP="00572BF5">
      <w:pPr>
        <w:pStyle w:val="Corpsdetexte"/>
        <w:rPr>
          <w:sz w:val="22"/>
        </w:rPr>
      </w:pPr>
      <w:r>
        <w:rPr>
          <w:sz w:val="22"/>
        </w:rPr>
        <w:t xml:space="preserve">Le port n’est plus </w:t>
      </w:r>
      <w:r w:rsidR="00D63B26">
        <w:rPr>
          <w:sz w:val="22"/>
        </w:rPr>
        <w:t>géré.</w:t>
      </w:r>
    </w:p>
    <w:p w:rsidR="00572BF5" w:rsidRDefault="00572BF5" w:rsidP="00572BF5">
      <w:pPr>
        <w:pStyle w:val="Corpsdetexte"/>
        <w:rPr>
          <w:sz w:val="22"/>
        </w:rPr>
      </w:pPr>
      <w:r>
        <w:rPr>
          <w:sz w:val="22"/>
        </w:rPr>
        <w:t xml:space="preserve">La passerelle dépend de la </w:t>
      </w:r>
      <w:r w:rsidR="00D63B26">
        <w:rPr>
          <w:sz w:val="22"/>
        </w:rPr>
        <w:t>CCI</w:t>
      </w:r>
      <w:r>
        <w:rPr>
          <w:sz w:val="22"/>
        </w:rPr>
        <w:t xml:space="preserve"> sous </w:t>
      </w:r>
      <w:r w:rsidR="00D63B26">
        <w:rPr>
          <w:sz w:val="22"/>
        </w:rPr>
        <w:t>responsabilité</w:t>
      </w:r>
      <w:r>
        <w:rPr>
          <w:sz w:val="22"/>
        </w:rPr>
        <w:t xml:space="preserve"> </w:t>
      </w:r>
      <w:r w:rsidR="00D63B26">
        <w:rPr>
          <w:sz w:val="22"/>
        </w:rPr>
        <w:t>du maitre de port qui ne veut pas s’en occuper ! c’est le responsable du gardiennage de bateaux (ex-Taniou) qui manœuvre la passerelle pour ses clients</w:t>
      </w:r>
    </w:p>
    <w:p w:rsidR="00D63B26" w:rsidRDefault="00D63B26" w:rsidP="00572BF5">
      <w:pPr>
        <w:pStyle w:val="Corpsdetexte"/>
        <w:rPr>
          <w:sz w:val="22"/>
        </w:rPr>
      </w:pPr>
      <w:r>
        <w:rPr>
          <w:sz w:val="22"/>
        </w:rPr>
        <w:t>Quelle est la position des plaisanciers par rapport au Parc marin ?</w:t>
      </w:r>
    </w:p>
    <w:p w:rsidR="00D63B26" w:rsidRPr="0045224E" w:rsidRDefault="00D63B26" w:rsidP="00D63B26">
      <w:pPr>
        <w:pStyle w:val="Corpsdetexte"/>
        <w:numPr>
          <w:ilvl w:val="0"/>
          <w:numId w:val="7"/>
        </w:numPr>
        <w:rPr>
          <w:sz w:val="22"/>
          <w:u w:val="single"/>
        </w:rPr>
      </w:pPr>
      <w:r w:rsidRPr="0045224E">
        <w:rPr>
          <w:sz w:val="22"/>
          <w:u w:val="single"/>
        </w:rPr>
        <w:t>Hôtel Ste Barbe</w:t>
      </w:r>
    </w:p>
    <w:p w:rsidR="00D63B26" w:rsidRDefault="00D63B26" w:rsidP="00D63B26">
      <w:pPr>
        <w:pStyle w:val="Corpsdetexte"/>
        <w:rPr>
          <w:sz w:val="22"/>
        </w:rPr>
      </w:pPr>
      <w:r>
        <w:rPr>
          <w:sz w:val="22"/>
        </w:rPr>
        <w:t>Pas beaucoup d’informations à ce jour mais les acquéreurs ont 2 ans pour réaliser leur projet</w:t>
      </w:r>
    </w:p>
    <w:p w:rsidR="00D63B26" w:rsidRDefault="00D63B26" w:rsidP="00D63B26">
      <w:pPr>
        <w:pStyle w:val="Corpsdetexte"/>
        <w:rPr>
          <w:sz w:val="22"/>
        </w:rPr>
      </w:pPr>
      <w:r>
        <w:rPr>
          <w:sz w:val="22"/>
        </w:rPr>
        <w:t xml:space="preserve">Il faudra </w:t>
      </w:r>
      <w:r w:rsidR="0045224E">
        <w:rPr>
          <w:sz w:val="22"/>
        </w:rPr>
        <w:t>revoir</w:t>
      </w:r>
      <w:r>
        <w:rPr>
          <w:sz w:val="22"/>
        </w:rPr>
        <w:t xml:space="preserve"> le plan de circulation : personnel et </w:t>
      </w:r>
      <w:r w:rsidR="0045224E">
        <w:rPr>
          <w:sz w:val="22"/>
        </w:rPr>
        <w:t>clientèle</w:t>
      </w:r>
    </w:p>
    <w:p w:rsidR="00572BF5" w:rsidRPr="0045224E" w:rsidRDefault="0045224E" w:rsidP="00D63B26">
      <w:pPr>
        <w:pStyle w:val="Corpsdetexte"/>
        <w:numPr>
          <w:ilvl w:val="0"/>
          <w:numId w:val="7"/>
        </w:numPr>
        <w:rPr>
          <w:sz w:val="22"/>
          <w:u w:val="single"/>
        </w:rPr>
      </w:pPr>
      <w:r w:rsidRPr="0045224E">
        <w:rPr>
          <w:sz w:val="22"/>
          <w:u w:val="single"/>
        </w:rPr>
        <w:t xml:space="preserve">Travaux rue Guépratte </w:t>
      </w:r>
    </w:p>
    <w:p w:rsidR="0045224E" w:rsidRDefault="0045224E" w:rsidP="0045224E">
      <w:pPr>
        <w:pStyle w:val="Corpsdetexte"/>
        <w:rPr>
          <w:sz w:val="22"/>
        </w:rPr>
      </w:pPr>
      <w:r>
        <w:rPr>
          <w:sz w:val="22"/>
        </w:rPr>
        <w:t>Il y aurait une ouverture sans déclaration de travaux</w:t>
      </w:r>
    </w:p>
    <w:p w:rsidR="0045224E" w:rsidRDefault="0045224E" w:rsidP="0045224E">
      <w:pPr>
        <w:pStyle w:val="Corpsdetexte"/>
        <w:numPr>
          <w:ilvl w:val="0"/>
          <w:numId w:val="7"/>
        </w:numPr>
        <w:rPr>
          <w:sz w:val="22"/>
          <w:u w:val="single"/>
        </w:rPr>
      </w:pPr>
      <w:r>
        <w:rPr>
          <w:sz w:val="22"/>
          <w:u w:val="single"/>
        </w:rPr>
        <w:t>Divers</w:t>
      </w:r>
    </w:p>
    <w:p w:rsidR="0045224E" w:rsidRPr="0045224E" w:rsidRDefault="0045224E" w:rsidP="0045224E">
      <w:pPr>
        <w:pStyle w:val="Corpsdetexte"/>
        <w:rPr>
          <w:sz w:val="22"/>
        </w:rPr>
      </w:pPr>
      <w:r>
        <w:rPr>
          <w:sz w:val="22"/>
        </w:rPr>
        <w:t xml:space="preserve">La municipalité a octroyé aux associations s’étant investi dans les TAP une subvention exceptionnelle de 100 euros mais pour la verser demande un RIB et un numéro de SIRET : M.C Burdin s’en occupe  </w:t>
      </w:r>
    </w:p>
    <w:p w:rsidR="0045224E" w:rsidRDefault="0045224E" w:rsidP="0045224E">
      <w:pPr>
        <w:pStyle w:val="Corpsdetexte"/>
        <w:rPr>
          <w:sz w:val="22"/>
        </w:rPr>
      </w:pPr>
    </w:p>
    <w:p w:rsidR="0045224E" w:rsidRDefault="0045224E" w:rsidP="0045224E">
      <w:pPr>
        <w:pStyle w:val="Corpsdetexte"/>
        <w:rPr>
          <w:sz w:val="22"/>
        </w:rPr>
      </w:pPr>
    </w:p>
    <w:p w:rsidR="0045224E" w:rsidRDefault="0045224E" w:rsidP="0045224E">
      <w:pPr>
        <w:pStyle w:val="Corpsdetexte"/>
        <w:rPr>
          <w:sz w:val="22"/>
        </w:rPr>
      </w:pPr>
    </w:p>
    <w:p w:rsidR="0045224E" w:rsidRDefault="0045224E" w:rsidP="0045224E">
      <w:pPr>
        <w:pStyle w:val="Corpsdetexte"/>
        <w:rPr>
          <w:sz w:val="22"/>
        </w:rPr>
      </w:pPr>
    </w:p>
    <w:p w:rsidR="0045224E" w:rsidRPr="0045224E" w:rsidRDefault="0045224E" w:rsidP="0045224E">
      <w:pPr>
        <w:pStyle w:val="Corpsdetexte"/>
        <w:jc w:val="center"/>
        <w:rPr>
          <w:color w:val="FF0000"/>
          <w:sz w:val="22"/>
        </w:rPr>
      </w:pPr>
      <w:r w:rsidRPr="0045224E">
        <w:rPr>
          <w:color w:val="FF0000"/>
          <w:sz w:val="22"/>
        </w:rPr>
        <w:t xml:space="preserve">ASSEMBLEE GENERALE </w:t>
      </w:r>
      <w:r>
        <w:rPr>
          <w:color w:val="FF0000"/>
          <w:sz w:val="22"/>
        </w:rPr>
        <w:t xml:space="preserve"> </w:t>
      </w:r>
      <w:r w:rsidRPr="0045224E">
        <w:rPr>
          <w:color w:val="FF0000"/>
          <w:sz w:val="22"/>
        </w:rPr>
        <w:t xml:space="preserve"> le dimanche 20 Septembre à 10 H</w:t>
      </w:r>
    </w:p>
    <w:p w:rsidR="00572BF5" w:rsidRDefault="00572BF5" w:rsidP="00572BF5">
      <w:pPr>
        <w:pStyle w:val="Corpsdetexte"/>
        <w:rPr>
          <w:sz w:val="22"/>
        </w:rPr>
      </w:pPr>
    </w:p>
    <w:p w:rsidR="00572BF5" w:rsidRDefault="00572BF5" w:rsidP="00572BF5">
      <w:pPr>
        <w:pStyle w:val="Corpsdetexte"/>
        <w:rPr>
          <w:sz w:val="22"/>
        </w:rPr>
      </w:pPr>
    </w:p>
    <w:p w:rsidR="00572BF5" w:rsidRDefault="00572BF5" w:rsidP="00572BF5">
      <w:pPr>
        <w:pStyle w:val="Corpsdetexte"/>
        <w:rPr>
          <w:sz w:val="22"/>
        </w:rPr>
      </w:pPr>
    </w:p>
    <w:p w:rsidR="00983802" w:rsidRDefault="00983802" w:rsidP="00983802">
      <w:pPr>
        <w:pStyle w:val="Corpsdetexte"/>
        <w:rPr>
          <w:sz w:val="22"/>
        </w:rPr>
      </w:pPr>
    </w:p>
    <w:p w:rsidR="00983802" w:rsidRDefault="00983802" w:rsidP="00983802">
      <w:pPr>
        <w:pStyle w:val="Corpsdetexte"/>
        <w:rPr>
          <w:sz w:val="22"/>
        </w:rPr>
      </w:pPr>
    </w:p>
    <w:p w:rsidR="00983802" w:rsidRDefault="00983802" w:rsidP="00983802">
      <w:pPr>
        <w:pStyle w:val="Corpsdetexte"/>
        <w:rPr>
          <w:sz w:val="22"/>
        </w:rPr>
      </w:pPr>
    </w:p>
    <w:p w:rsidR="00983802" w:rsidRDefault="00983802" w:rsidP="00983802">
      <w:pPr>
        <w:pStyle w:val="Corpsdetexte"/>
        <w:rPr>
          <w:sz w:val="22"/>
        </w:rPr>
      </w:pPr>
    </w:p>
    <w:p w:rsidR="00F213A3" w:rsidRDefault="00F213A3" w:rsidP="00FA1F8E">
      <w:pPr>
        <w:pStyle w:val="Corpsdetexte"/>
        <w:rPr>
          <w:sz w:val="22"/>
        </w:rPr>
      </w:pPr>
    </w:p>
    <w:p w:rsidR="005A4202" w:rsidRDefault="005D0BED" w:rsidP="00FA1F8E">
      <w:pPr>
        <w:pStyle w:val="Corpsdetexte"/>
        <w:rPr>
          <w:b/>
          <w:color w:val="000000" w:themeColor="text1"/>
          <w:sz w:val="22"/>
          <w:u w:val="single"/>
        </w:rPr>
      </w:pPr>
      <w:r>
        <w:rPr>
          <w:b/>
          <w:color w:val="000000" w:themeColor="text1"/>
          <w:sz w:val="22"/>
          <w:u w:val="single"/>
        </w:rPr>
        <w:t>AVAP : compte-rendu de Jean Chabrol</w:t>
      </w:r>
    </w:p>
    <w:p w:rsidR="005D0BED" w:rsidRDefault="00460BDB" w:rsidP="00FA1F8E">
      <w:pPr>
        <w:pStyle w:val="Corpsdetexte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Lors de la présentation du projet AVAP du 27/01/15, il</w:t>
      </w:r>
      <w:r w:rsidR="005D0BED">
        <w:rPr>
          <w:color w:val="000000" w:themeColor="text1"/>
          <w:sz w:val="22"/>
        </w:rPr>
        <w:t xml:space="preserve"> y a eu beaucoup de modifications par rapport à celle du 25/11/14</w:t>
      </w:r>
      <w:r w:rsidR="00A6666D">
        <w:rPr>
          <w:color w:val="000000" w:themeColor="text1"/>
          <w:sz w:val="22"/>
        </w:rPr>
        <w:t xml:space="preserve">, </w:t>
      </w:r>
      <w:r>
        <w:rPr>
          <w:color w:val="000000" w:themeColor="text1"/>
          <w:sz w:val="22"/>
        </w:rPr>
        <w:t xml:space="preserve"> mais il n’est pas encore abouti : les remarques du 25/11 ont été approuvées ainsi que le règlement intérieur. Le vote s’est fait à main levée. </w:t>
      </w:r>
    </w:p>
    <w:p w:rsidR="00460BDB" w:rsidRDefault="00460BDB" w:rsidP="00FA1F8E">
      <w:pPr>
        <w:pStyle w:val="Corpsdetexte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L’AVAP génère des contraintes importantes ; voir la compatibilité PLU/AVAP.</w:t>
      </w:r>
    </w:p>
    <w:p w:rsidR="00460BDB" w:rsidRDefault="00460BDB" w:rsidP="00FA1F8E">
      <w:pPr>
        <w:pStyle w:val="Corpsdetexte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Des photos aériennes du Conquet ont montré la présence de nombreux jardins et, vu de Kermorvan beaucoup de verdure ce qui fait que le paysage naturel urbain devient inconstructible</w:t>
      </w:r>
      <w:r w:rsidR="00E7276D">
        <w:rPr>
          <w:color w:val="000000" w:themeColor="text1"/>
          <w:sz w:val="22"/>
        </w:rPr>
        <w:t>.</w:t>
      </w:r>
    </w:p>
    <w:p w:rsidR="00E7276D" w:rsidRDefault="00E7276D" w:rsidP="00FA1F8E">
      <w:pPr>
        <w:pStyle w:val="Corpsdetexte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Les protections actuelles : les monuments historiques, l’église, la presqu’ile, les sites classés inscrits</w:t>
      </w:r>
      <w:r w:rsidR="00A6666D">
        <w:rPr>
          <w:color w:val="000000" w:themeColor="text1"/>
          <w:sz w:val="22"/>
        </w:rPr>
        <w:t>.</w:t>
      </w:r>
    </w:p>
    <w:p w:rsidR="00A6666D" w:rsidRDefault="00A6666D" w:rsidP="00FA1F8E">
      <w:pPr>
        <w:pStyle w:val="Corpsdetexte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Retiré de l’AVAP : le Cosquiés. On ne sait toujours pas qui est propriétaire de la passerelle du Croae</w:t>
      </w:r>
    </w:p>
    <w:p w:rsidR="00A6666D" w:rsidRDefault="00A6666D" w:rsidP="00FA1F8E">
      <w:pPr>
        <w:pStyle w:val="Corpsdetexte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Choix du périmètre du secteur : il faut revoir les zones rurales Kerandiou, Kerinou, Kerangof ; il va falloir élargir ces zones trop restreintes : cela va être proposé.</w:t>
      </w:r>
    </w:p>
    <w:p w:rsidR="00A6666D" w:rsidRDefault="00A6666D" w:rsidP="00FA1F8E">
      <w:pPr>
        <w:pStyle w:val="Corpsdetexte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Une nouvelle réunion  de validation est prévue, suite aux diverses modifications proposées.</w:t>
      </w:r>
    </w:p>
    <w:p w:rsidR="00A6666D" w:rsidRDefault="00A6666D" w:rsidP="00FA1F8E">
      <w:pPr>
        <w:pStyle w:val="Corpsdetexte"/>
        <w:rPr>
          <w:color w:val="000000" w:themeColor="text1"/>
          <w:sz w:val="22"/>
          <w:u w:val="single"/>
        </w:rPr>
      </w:pPr>
      <w:r w:rsidRPr="00A6666D">
        <w:rPr>
          <w:color w:val="000000" w:themeColor="text1"/>
          <w:sz w:val="22"/>
          <w:u w:val="single"/>
        </w:rPr>
        <w:t>Harmonisation PLU/AVAP</w:t>
      </w:r>
    </w:p>
    <w:p w:rsidR="00A6666D" w:rsidRDefault="00A6666D" w:rsidP="00FA1F8E">
      <w:pPr>
        <w:pStyle w:val="Corpsdetexte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DTTM est en charge de lister les points d’incohérence, de discordance</w:t>
      </w:r>
      <w:r w:rsidR="00216FEB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 xml:space="preserve">entre AVAP et </w:t>
      </w:r>
      <w:r w:rsidR="00216FEB">
        <w:rPr>
          <w:color w:val="000000" w:themeColor="text1"/>
          <w:sz w:val="22"/>
        </w:rPr>
        <w:t>PLU.</w:t>
      </w:r>
    </w:p>
    <w:p w:rsidR="00216FEB" w:rsidRDefault="00216FEB" w:rsidP="00FA1F8E">
      <w:pPr>
        <w:pStyle w:val="Corpsdetexte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Le PLU va devenir PLUI mais c’est au Maire de décider.</w:t>
      </w:r>
    </w:p>
    <w:p w:rsidR="00E7276D" w:rsidRDefault="00216FEB" w:rsidP="00FA1F8E">
      <w:pPr>
        <w:pStyle w:val="Corpsdetexte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On peut noter que Le Conquet est une des rares communes à avoir une commission d’urbanisme ! </w:t>
      </w:r>
    </w:p>
    <w:p w:rsidR="00E7276D" w:rsidRDefault="00E7276D" w:rsidP="00FA1F8E">
      <w:pPr>
        <w:pStyle w:val="Corpsdetexte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Agenda prévisionnel</w:t>
      </w:r>
    </w:p>
    <w:p w:rsidR="00E7276D" w:rsidRDefault="00E7276D" w:rsidP="00FA1F8E">
      <w:pPr>
        <w:pStyle w:val="Corpsdetexte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Validation des modifications : le 03/3/15</w:t>
      </w:r>
    </w:p>
    <w:p w:rsidR="00E7276D" w:rsidRDefault="00E7276D" w:rsidP="00FA1F8E">
      <w:pPr>
        <w:pStyle w:val="Corpsdetexte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Avril : présentation au Conseil municipal</w:t>
      </w:r>
    </w:p>
    <w:p w:rsidR="00E7276D" w:rsidRDefault="00E7276D" w:rsidP="00FA1F8E">
      <w:pPr>
        <w:pStyle w:val="Corpsdetexte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Avril : présentation au Public</w:t>
      </w:r>
    </w:p>
    <w:p w:rsidR="00E7276D" w:rsidRDefault="00E7276D" w:rsidP="00FA1F8E">
      <w:pPr>
        <w:pStyle w:val="Corpsdetexte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 xml:space="preserve">30/06 : réunion CLAVA en commission plénière pour validation </w:t>
      </w:r>
    </w:p>
    <w:p w:rsidR="00E7276D" w:rsidRDefault="00E7276D" w:rsidP="00FA1F8E">
      <w:pPr>
        <w:pStyle w:val="Corpsdetexte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 xml:space="preserve">Juillet : Arrêt du projet par le Conseil Municipal </w:t>
      </w:r>
    </w:p>
    <w:p w:rsidR="00E7276D" w:rsidRDefault="00E7276D" w:rsidP="00FA1F8E">
      <w:pPr>
        <w:pStyle w:val="Corpsdetexte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Présentation CRPCS</w:t>
      </w:r>
    </w:p>
    <w:p w:rsidR="00E7276D" w:rsidRDefault="00E7276D" w:rsidP="00FA1F8E">
      <w:pPr>
        <w:pStyle w:val="Corpsdetexte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Démarche administrative</w:t>
      </w:r>
    </w:p>
    <w:p w:rsidR="00E7276D" w:rsidRDefault="00E7276D" w:rsidP="00FA1F8E">
      <w:pPr>
        <w:pStyle w:val="Corpsdetexte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Enquête publique</w:t>
      </w:r>
    </w:p>
    <w:p w:rsidR="00E7276D" w:rsidRDefault="00E7276D" w:rsidP="00FA1F8E">
      <w:pPr>
        <w:pStyle w:val="Corpsdetexte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Avis du Préfet</w:t>
      </w:r>
    </w:p>
    <w:p w:rsidR="00E7276D" w:rsidRDefault="00E7276D" w:rsidP="00FA1F8E">
      <w:pPr>
        <w:pStyle w:val="Corpsdetexte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Création d’AVAP vers juillet 2016</w:t>
      </w:r>
    </w:p>
    <w:p w:rsidR="00216FEB" w:rsidRDefault="00216FEB" w:rsidP="00FA1F8E">
      <w:pPr>
        <w:pStyle w:val="Corpsdetexte"/>
        <w:rPr>
          <w:color w:val="000000" w:themeColor="text1"/>
          <w:sz w:val="22"/>
          <w:u w:val="single"/>
        </w:rPr>
      </w:pPr>
      <w:r w:rsidRPr="00216FEB">
        <w:rPr>
          <w:color w:val="000000" w:themeColor="text1"/>
          <w:sz w:val="22"/>
          <w:u w:val="single"/>
        </w:rPr>
        <w:t>Modification du PLU</w:t>
      </w:r>
    </w:p>
    <w:p w:rsidR="00E023BD" w:rsidRPr="00E023BD" w:rsidRDefault="00E023BD" w:rsidP="00FA1F8E">
      <w:pPr>
        <w:pStyle w:val="Corpsdetexte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Il faut définir l’attitude de ASPECT au moment de la présentation ; pour le moment, on laisse faire la Mairie</w:t>
      </w:r>
    </w:p>
    <w:p w:rsidR="005D0BED" w:rsidRPr="00E7276D" w:rsidRDefault="00E7276D" w:rsidP="00FA1F8E">
      <w:pPr>
        <w:pStyle w:val="Corpsdetexte"/>
        <w:rPr>
          <w:b/>
          <w:color w:val="000000" w:themeColor="text1"/>
          <w:sz w:val="22"/>
        </w:rPr>
      </w:pPr>
      <w:r w:rsidRPr="00E7276D">
        <w:rPr>
          <w:b/>
          <w:color w:val="000000" w:themeColor="text1"/>
          <w:sz w:val="22"/>
        </w:rPr>
        <w:tab/>
      </w:r>
      <w:r w:rsidRPr="00E7276D">
        <w:rPr>
          <w:b/>
          <w:color w:val="000000" w:themeColor="text1"/>
          <w:sz w:val="22"/>
        </w:rPr>
        <w:tab/>
      </w:r>
    </w:p>
    <w:p w:rsidR="005D0BED" w:rsidRDefault="005D0BED" w:rsidP="00FA1F8E">
      <w:pPr>
        <w:pStyle w:val="Corpsdetexte"/>
        <w:rPr>
          <w:b/>
          <w:color w:val="000000" w:themeColor="text1"/>
          <w:sz w:val="22"/>
          <w:u w:val="single"/>
        </w:rPr>
      </w:pPr>
    </w:p>
    <w:p w:rsidR="005D0BED" w:rsidRDefault="005D0BED" w:rsidP="00FA1F8E">
      <w:pPr>
        <w:pStyle w:val="Corpsdetexte"/>
        <w:rPr>
          <w:b/>
          <w:color w:val="000000" w:themeColor="text1"/>
          <w:sz w:val="22"/>
          <w:u w:val="single"/>
        </w:rPr>
      </w:pPr>
    </w:p>
    <w:p w:rsidR="005D0BED" w:rsidRDefault="005D0BED" w:rsidP="00FA1F8E">
      <w:pPr>
        <w:pStyle w:val="Corpsdetexte"/>
        <w:rPr>
          <w:b/>
          <w:color w:val="000000" w:themeColor="text1"/>
          <w:sz w:val="22"/>
          <w:u w:val="single"/>
        </w:rPr>
      </w:pPr>
    </w:p>
    <w:p w:rsidR="005D0BED" w:rsidRDefault="005D0BED" w:rsidP="00FA1F8E">
      <w:pPr>
        <w:pStyle w:val="Corpsdetexte"/>
        <w:rPr>
          <w:b/>
          <w:color w:val="000000" w:themeColor="text1"/>
          <w:sz w:val="22"/>
          <w:u w:val="single"/>
        </w:rPr>
      </w:pPr>
    </w:p>
    <w:p w:rsidR="005D0BED" w:rsidRPr="00F213A3" w:rsidRDefault="005D0BED" w:rsidP="00FA1F8E">
      <w:pPr>
        <w:pStyle w:val="Corpsdetexte"/>
        <w:rPr>
          <w:b/>
          <w:color w:val="000000" w:themeColor="text1"/>
          <w:sz w:val="22"/>
          <w:u w:val="single"/>
        </w:rPr>
      </w:pPr>
    </w:p>
    <w:p w:rsidR="005A4202" w:rsidRDefault="005A4202" w:rsidP="00FA1F8E">
      <w:pPr>
        <w:pStyle w:val="Corpsdetexte"/>
        <w:rPr>
          <w:sz w:val="22"/>
        </w:rPr>
      </w:pPr>
      <w:r>
        <w:rPr>
          <w:sz w:val="22"/>
        </w:rPr>
        <w:t>Quelle est la démarche du Maire vi</w:t>
      </w:r>
      <w:r w:rsidR="00BC46F8">
        <w:rPr>
          <w:sz w:val="22"/>
        </w:rPr>
        <w:t>s</w:t>
      </w:r>
      <w:r>
        <w:rPr>
          <w:sz w:val="22"/>
        </w:rPr>
        <w:t xml:space="preserve"> à vis </w:t>
      </w:r>
      <w:r w:rsidR="00A64421">
        <w:rPr>
          <w:sz w:val="22"/>
        </w:rPr>
        <w:t>d’ABF</w:t>
      </w:r>
      <w:r>
        <w:rPr>
          <w:sz w:val="22"/>
        </w:rPr>
        <w:t xml:space="preserve"> sur AVAP ? </w:t>
      </w:r>
    </w:p>
    <w:p w:rsidR="00B92401" w:rsidRDefault="005A4202" w:rsidP="00FA1F8E">
      <w:pPr>
        <w:pStyle w:val="Corpsdetexte"/>
        <w:rPr>
          <w:sz w:val="22"/>
        </w:rPr>
      </w:pPr>
      <w:r>
        <w:rPr>
          <w:sz w:val="22"/>
        </w:rPr>
        <w:t xml:space="preserve">Toujours pas de réponses à nos courriers : faut-il demander une autorisation de présence de ASPECT dans l’AVAP ? C’est une commission officielle cadrée par des décrets : les </w:t>
      </w:r>
      <w:r w:rsidR="00BC46F8">
        <w:rPr>
          <w:sz w:val="22"/>
        </w:rPr>
        <w:t>personnes</w:t>
      </w:r>
      <w:r>
        <w:rPr>
          <w:sz w:val="22"/>
        </w:rPr>
        <w:t xml:space="preserve"> invitées le sont de par leur compétences </w:t>
      </w:r>
      <w:r w:rsidR="00BC46F8">
        <w:rPr>
          <w:sz w:val="22"/>
        </w:rPr>
        <w:t xml:space="preserve">donc il n’y a pas de remplaçant automatique. Y participent Milin, Quellec, </w:t>
      </w:r>
      <w:r w:rsidR="00A64421">
        <w:rPr>
          <w:sz w:val="22"/>
        </w:rPr>
        <w:t>Lagadec. (</w:t>
      </w:r>
      <w:r w:rsidR="00BC46F8">
        <w:rPr>
          <w:sz w:val="22"/>
        </w:rPr>
        <w:t>Cf. le décret AVAP sur Légifrance</w:t>
      </w:r>
      <w:r w:rsidR="00A64421">
        <w:rPr>
          <w:sz w:val="22"/>
        </w:rPr>
        <w:t>)</w:t>
      </w:r>
      <w:r w:rsidR="00BC46F8">
        <w:rPr>
          <w:sz w:val="22"/>
        </w:rPr>
        <w:t>.</w:t>
      </w:r>
    </w:p>
    <w:p w:rsidR="00BC46F8" w:rsidRDefault="00BC46F8" w:rsidP="00FA1F8E">
      <w:pPr>
        <w:pStyle w:val="Corpsdetexte"/>
        <w:rPr>
          <w:sz w:val="22"/>
        </w:rPr>
      </w:pPr>
      <w:r>
        <w:rPr>
          <w:sz w:val="22"/>
        </w:rPr>
        <w:t>Calendrier AVAP : 27 mai pour boucler avant la présentation aux élus</w:t>
      </w:r>
    </w:p>
    <w:p w:rsidR="00BC46F8" w:rsidRDefault="00BC46F8" w:rsidP="00FA1F8E">
      <w:pPr>
        <w:pStyle w:val="Corpsdetexte"/>
        <w:rPr>
          <w:sz w:val="22"/>
        </w:rPr>
      </w:pPr>
      <w:r>
        <w:rPr>
          <w:sz w:val="22"/>
        </w:rPr>
        <w:t xml:space="preserve">Dans AVAP, il s’agit de périmètre, de description des bâtiments avec une hiérarchie : remarquables, intérêt patrimonial… mais on ne parle pas de l’approche paysagère, de l’analyse du </w:t>
      </w:r>
      <w:r w:rsidR="00EE3642">
        <w:rPr>
          <w:sz w:val="22"/>
        </w:rPr>
        <w:t>paysage, des</w:t>
      </w:r>
      <w:r>
        <w:rPr>
          <w:sz w:val="22"/>
        </w:rPr>
        <w:t xml:space="preserve"> points de vue …</w:t>
      </w:r>
    </w:p>
    <w:p w:rsidR="00F213A3" w:rsidRDefault="00F213A3" w:rsidP="00FA1F8E">
      <w:pPr>
        <w:pStyle w:val="Corpsdetexte"/>
        <w:rPr>
          <w:sz w:val="22"/>
        </w:rPr>
      </w:pPr>
    </w:p>
    <w:p w:rsidR="00BC46F8" w:rsidRPr="005A4202" w:rsidRDefault="00BC46F8" w:rsidP="00FA1F8E">
      <w:pPr>
        <w:pStyle w:val="Corpsdetexte"/>
        <w:rPr>
          <w:sz w:val="22"/>
        </w:rPr>
      </w:pPr>
      <w:r w:rsidRPr="00A64421">
        <w:rPr>
          <w:sz w:val="22"/>
          <w:u w:val="single"/>
        </w:rPr>
        <w:t>Commission urbanisme</w:t>
      </w:r>
      <w:r>
        <w:rPr>
          <w:sz w:val="22"/>
        </w:rPr>
        <w:t> </w:t>
      </w:r>
      <w:r w:rsidR="00EE3642">
        <w:rPr>
          <w:sz w:val="22"/>
        </w:rPr>
        <w:t>: 15</w:t>
      </w:r>
      <w:r>
        <w:rPr>
          <w:sz w:val="22"/>
        </w:rPr>
        <w:t xml:space="preserve"> membres maxi avec au minimum 5 </w:t>
      </w:r>
      <w:r w:rsidR="00EE3642">
        <w:rPr>
          <w:sz w:val="22"/>
        </w:rPr>
        <w:t>élus,</w:t>
      </w:r>
      <w:r>
        <w:rPr>
          <w:sz w:val="22"/>
        </w:rPr>
        <w:t xml:space="preserve"> personnes « qualifiées » 4 dont </w:t>
      </w:r>
      <w:r w:rsidR="00EE3642">
        <w:rPr>
          <w:sz w:val="22"/>
        </w:rPr>
        <w:t>2 choisies au titre du patrimoine ( JP Clochon et Ph. Gay) .On peut noter qu’il n’y aucun ordre du jour ni aucun compte-rendu !</w:t>
      </w:r>
    </w:p>
    <w:p w:rsidR="00925E46" w:rsidRDefault="00EE3642" w:rsidP="00925E46">
      <w:pPr>
        <w:pStyle w:val="Corpsdetexte"/>
        <w:rPr>
          <w:sz w:val="22"/>
        </w:rPr>
      </w:pPr>
      <w:r>
        <w:rPr>
          <w:sz w:val="22"/>
        </w:rPr>
        <w:t xml:space="preserve">La question se pose de savoir qui représenterait ASPECT : ce serait </w:t>
      </w:r>
      <w:r w:rsidR="00A64421">
        <w:rPr>
          <w:sz w:val="22"/>
        </w:rPr>
        <w:t>Josiane. Si</w:t>
      </w:r>
      <w:r>
        <w:rPr>
          <w:sz w:val="22"/>
        </w:rPr>
        <w:t xml:space="preserve"> l’on a un rendez-vous  avec JL Milin, il faudra</w:t>
      </w:r>
      <w:r w:rsidR="00A64421">
        <w:rPr>
          <w:sz w:val="22"/>
        </w:rPr>
        <w:t xml:space="preserve"> savoir ou on veut aller en matière de patrimoine et de paysage et </w:t>
      </w:r>
      <w:r>
        <w:rPr>
          <w:sz w:val="22"/>
        </w:rPr>
        <w:t xml:space="preserve"> lister les éléments d’</w:t>
      </w:r>
      <w:r w:rsidR="00A64421">
        <w:rPr>
          <w:sz w:val="22"/>
        </w:rPr>
        <w:t>orientation</w:t>
      </w:r>
      <w:r>
        <w:rPr>
          <w:sz w:val="22"/>
        </w:rPr>
        <w:t xml:space="preserve"> pour intervenir entre le Conseil </w:t>
      </w:r>
      <w:r w:rsidR="00A64421">
        <w:rPr>
          <w:sz w:val="22"/>
        </w:rPr>
        <w:t>municipal et l’enquête publique mais si pas de RV, contacter la Presse et exposer nos idées</w:t>
      </w:r>
      <w:r>
        <w:rPr>
          <w:sz w:val="22"/>
        </w:rPr>
        <w:t xml:space="preserve"> </w:t>
      </w:r>
      <w:r w:rsidR="00A64421">
        <w:rPr>
          <w:sz w:val="22"/>
        </w:rPr>
        <w:t>.</w:t>
      </w:r>
    </w:p>
    <w:p w:rsidR="00A64421" w:rsidRDefault="00A64421" w:rsidP="00925E46">
      <w:pPr>
        <w:pStyle w:val="Corpsdetexte"/>
        <w:rPr>
          <w:sz w:val="22"/>
        </w:rPr>
      </w:pPr>
      <w:r>
        <w:rPr>
          <w:sz w:val="22"/>
        </w:rPr>
        <w:t>L’actualisation de la ZPPAUP a été faite lors de nos parcours nature.</w:t>
      </w:r>
    </w:p>
    <w:p w:rsidR="008E302C" w:rsidRPr="00F213A3" w:rsidRDefault="00A64421" w:rsidP="008E302C">
      <w:pPr>
        <w:pStyle w:val="Corpsdetexte"/>
        <w:rPr>
          <w:b/>
          <w:sz w:val="22"/>
          <w:u w:val="single"/>
        </w:rPr>
      </w:pPr>
      <w:r w:rsidRPr="00F213A3">
        <w:rPr>
          <w:b/>
          <w:sz w:val="22"/>
          <w:u w:val="single"/>
        </w:rPr>
        <w:t>TAP</w:t>
      </w:r>
    </w:p>
    <w:p w:rsidR="00B95B87" w:rsidRDefault="00B95B87" w:rsidP="008E302C">
      <w:pPr>
        <w:pStyle w:val="Corpsdetexte"/>
        <w:rPr>
          <w:sz w:val="22"/>
        </w:rPr>
      </w:pPr>
      <w:r w:rsidRPr="00B95B87">
        <w:rPr>
          <w:sz w:val="22"/>
        </w:rPr>
        <w:t>P</w:t>
      </w:r>
      <w:r>
        <w:rPr>
          <w:sz w:val="22"/>
        </w:rPr>
        <w:t>as de remise en cause : Mme Kerros est d’accord avec la proposition de ASPECT : prise en charge du consommable et de la préparation des aires d’activités (débroussaillage par les agents municipaux)</w:t>
      </w:r>
    </w:p>
    <w:p w:rsidR="00B95B87" w:rsidRPr="00B95B87" w:rsidRDefault="00B95B87" w:rsidP="008E302C">
      <w:pPr>
        <w:pStyle w:val="Corpsdetexte"/>
        <w:rPr>
          <w:sz w:val="22"/>
        </w:rPr>
      </w:pPr>
      <w:r>
        <w:rPr>
          <w:sz w:val="22"/>
        </w:rPr>
        <w:t>JS Riou doit demander à la CCI qui est gestionnaire pour le Conservatoire du Littoral.</w:t>
      </w:r>
    </w:p>
    <w:p w:rsidR="008E302C" w:rsidRDefault="00B95B87" w:rsidP="00CB0F05">
      <w:pPr>
        <w:pStyle w:val="Corpsdetexte"/>
        <w:rPr>
          <w:sz w:val="22"/>
        </w:rPr>
      </w:pPr>
      <w:r>
        <w:rPr>
          <w:sz w:val="22"/>
        </w:rPr>
        <w:t>2 zones ont été définies : 1 par école avec des enfants de 9</w:t>
      </w:r>
      <w:r w:rsidR="003F671C">
        <w:rPr>
          <w:sz w:val="22"/>
        </w:rPr>
        <w:t xml:space="preserve"> </w:t>
      </w:r>
      <w:r>
        <w:rPr>
          <w:sz w:val="22"/>
        </w:rPr>
        <w:t>à10 ans et 12 enfants</w:t>
      </w:r>
    </w:p>
    <w:p w:rsidR="00B95B87" w:rsidRDefault="00B95B87" w:rsidP="00CB0F05">
      <w:pPr>
        <w:pStyle w:val="Corpsdetexte"/>
        <w:rPr>
          <w:sz w:val="22"/>
        </w:rPr>
      </w:pPr>
      <w:r>
        <w:rPr>
          <w:sz w:val="22"/>
        </w:rPr>
        <w:t xml:space="preserve">ASPECT interviendrait du 27/04 au 29/05 2015 </w:t>
      </w:r>
      <w:r w:rsidR="00485B71">
        <w:rPr>
          <w:sz w:val="22"/>
        </w:rPr>
        <w:t>le lundi</w:t>
      </w:r>
      <w:r>
        <w:rPr>
          <w:sz w:val="22"/>
        </w:rPr>
        <w:t xml:space="preserve"> et mardi sur 5 semaines</w:t>
      </w:r>
      <w:r w:rsidR="003F671C">
        <w:rPr>
          <w:sz w:val="22"/>
        </w:rPr>
        <w:t xml:space="preserve"> : il y aura bien évidemment implication des enseignants et le transport des enfants sera </w:t>
      </w:r>
      <w:r w:rsidR="00485B71">
        <w:rPr>
          <w:sz w:val="22"/>
        </w:rPr>
        <w:t>assuré.</w:t>
      </w:r>
    </w:p>
    <w:p w:rsidR="008E302C" w:rsidRDefault="008E302C" w:rsidP="00CB0F05">
      <w:pPr>
        <w:pStyle w:val="Corpsdetexte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8E302C" w:rsidRPr="003B5F74" w:rsidRDefault="008E302C" w:rsidP="00CB0F05">
      <w:pPr>
        <w:pStyle w:val="Corpsdetexte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ED19B9" w:rsidRDefault="00ED19B9" w:rsidP="00945AF8">
      <w:pPr>
        <w:pStyle w:val="Corpsdetexte"/>
        <w:rPr>
          <w:color w:val="000000" w:themeColor="text1"/>
          <w:sz w:val="24"/>
        </w:rPr>
      </w:pPr>
    </w:p>
    <w:p w:rsidR="003B5F74" w:rsidRDefault="003B5F74" w:rsidP="00945AF8">
      <w:pPr>
        <w:pStyle w:val="Corpsdetexte"/>
        <w:rPr>
          <w:color w:val="000000" w:themeColor="text1"/>
          <w:sz w:val="24"/>
        </w:rPr>
      </w:pPr>
    </w:p>
    <w:p w:rsidR="003B5F74" w:rsidRDefault="003B5F74" w:rsidP="00945AF8">
      <w:pPr>
        <w:pStyle w:val="Corpsdetexte"/>
        <w:rPr>
          <w:color w:val="000000" w:themeColor="text1"/>
          <w:sz w:val="24"/>
        </w:rPr>
      </w:pPr>
    </w:p>
    <w:p w:rsidR="003B5F74" w:rsidRDefault="003B5F74" w:rsidP="00945AF8">
      <w:pPr>
        <w:pStyle w:val="Corpsdetexte"/>
        <w:rPr>
          <w:color w:val="000000" w:themeColor="text1"/>
          <w:sz w:val="24"/>
        </w:rPr>
      </w:pPr>
    </w:p>
    <w:p w:rsidR="00ED19B9" w:rsidRDefault="00ED19B9" w:rsidP="00945AF8">
      <w:pPr>
        <w:pStyle w:val="Corpsdetexte"/>
        <w:rPr>
          <w:sz w:val="24"/>
        </w:rPr>
      </w:pPr>
    </w:p>
    <w:p w:rsidR="00D706E7" w:rsidRPr="00D706E7" w:rsidRDefault="00D706E7" w:rsidP="00EE1630">
      <w:pPr>
        <w:pStyle w:val="Corpsdetexte"/>
        <w:rPr>
          <w:b/>
          <w:highlight w:val="yellow"/>
          <w:u w:val="single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Pr="00A22DA8" w:rsidRDefault="00B74123" w:rsidP="00EE1630">
      <w:pPr>
        <w:pStyle w:val="Corpsdetexte"/>
        <w:rPr>
          <w:sz w:val="22"/>
          <w:u w:val="single"/>
        </w:rPr>
      </w:pPr>
    </w:p>
    <w:p w:rsidR="007E4D88" w:rsidRDefault="007E4D88" w:rsidP="00CB0F05">
      <w:pPr>
        <w:pStyle w:val="Corpsdetexte"/>
        <w:rPr>
          <w:b/>
          <w:u w:val="single"/>
        </w:rPr>
      </w:pPr>
    </w:p>
    <w:p w:rsidR="007E4D88" w:rsidRDefault="007E4D88" w:rsidP="00CB0F05">
      <w:pPr>
        <w:pStyle w:val="Corpsdetexte"/>
        <w:rPr>
          <w:b/>
          <w:u w:val="single"/>
        </w:rPr>
      </w:pPr>
    </w:p>
    <w:p w:rsidR="007E4D88" w:rsidRDefault="007E4D88" w:rsidP="00CB0F05">
      <w:pPr>
        <w:pStyle w:val="Corpsdetexte"/>
        <w:rPr>
          <w:b/>
          <w:u w:val="single"/>
        </w:rPr>
      </w:pPr>
    </w:p>
    <w:p w:rsidR="00AD345D" w:rsidRPr="005F7C24" w:rsidRDefault="00AD345D" w:rsidP="00CB0F05">
      <w:pPr>
        <w:pStyle w:val="Corpsdetexte"/>
        <w:rPr>
          <w:sz w:val="22"/>
        </w:rPr>
      </w:pPr>
    </w:p>
    <w:p w:rsidR="007D4170" w:rsidRDefault="007D4170" w:rsidP="00E8375A">
      <w:pPr>
        <w:pStyle w:val="Corpsdetexte"/>
        <w:spacing w:before="240"/>
        <w:ind w:left="720"/>
        <w:jc w:val="left"/>
        <w:rPr>
          <w:sz w:val="22"/>
        </w:rPr>
      </w:pPr>
    </w:p>
    <w:p w:rsidR="001C7866" w:rsidRDefault="001C7866" w:rsidP="001C7866">
      <w:pPr>
        <w:ind w:left="708"/>
        <w:rPr>
          <w:sz w:val="20"/>
        </w:rPr>
      </w:pPr>
    </w:p>
    <w:p w:rsidR="002A7BBA" w:rsidRDefault="002A7BBA"/>
    <w:sectPr w:rsidR="002A7BBA" w:rsidSect="00216FEB">
      <w:foot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8BE" w:rsidRDefault="006938BE" w:rsidP="00BC4CAF">
      <w:r>
        <w:separator/>
      </w:r>
    </w:p>
  </w:endnote>
  <w:endnote w:type="continuationSeparator" w:id="0">
    <w:p w:rsidR="006938BE" w:rsidRDefault="006938BE" w:rsidP="00BC4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76737"/>
      <w:docPartObj>
        <w:docPartGallery w:val="Page Numbers (Bottom of Page)"/>
        <w:docPartUnique/>
      </w:docPartObj>
    </w:sdtPr>
    <w:sdtContent>
      <w:p w:rsidR="00D63B26" w:rsidRDefault="00D63B26">
        <w:pPr>
          <w:pStyle w:val="Pieddepage"/>
          <w:jc w:val="right"/>
        </w:pPr>
        <w:fldSimple w:instr=" PAGE   \* MERGEFORMAT ">
          <w:r w:rsidR="001A449A">
            <w:rPr>
              <w:noProof/>
            </w:rPr>
            <w:t>2</w:t>
          </w:r>
        </w:fldSimple>
      </w:p>
    </w:sdtContent>
  </w:sdt>
  <w:p w:rsidR="00D63B26" w:rsidRDefault="00D63B2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8BE" w:rsidRDefault="006938BE" w:rsidP="00BC4CAF">
      <w:r>
        <w:separator/>
      </w:r>
    </w:p>
  </w:footnote>
  <w:footnote w:type="continuationSeparator" w:id="0">
    <w:p w:rsidR="006938BE" w:rsidRDefault="006938BE" w:rsidP="00BC4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E68"/>
    <w:multiLevelType w:val="hybridMultilevel"/>
    <w:tmpl w:val="74B81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F6D99"/>
    <w:multiLevelType w:val="hybridMultilevel"/>
    <w:tmpl w:val="74B81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16DE0"/>
    <w:multiLevelType w:val="hybridMultilevel"/>
    <w:tmpl w:val="CCCC4F5A"/>
    <w:lvl w:ilvl="0" w:tplc="E9CA941E">
      <w:start w:val="5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D295906"/>
    <w:multiLevelType w:val="hybridMultilevel"/>
    <w:tmpl w:val="74B81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63BAA"/>
    <w:multiLevelType w:val="hybridMultilevel"/>
    <w:tmpl w:val="673A8C3A"/>
    <w:lvl w:ilvl="0" w:tplc="9B5E1364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AEB3112"/>
    <w:multiLevelType w:val="hybridMultilevel"/>
    <w:tmpl w:val="B31228FE"/>
    <w:lvl w:ilvl="0" w:tplc="839C8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20D99"/>
    <w:multiLevelType w:val="hybridMultilevel"/>
    <w:tmpl w:val="24D68F14"/>
    <w:lvl w:ilvl="0" w:tplc="63C61F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F6416F8"/>
    <w:multiLevelType w:val="hybridMultilevel"/>
    <w:tmpl w:val="74B81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23065"/>
    <w:multiLevelType w:val="hybridMultilevel"/>
    <w:tmpl w:val="B48865A8"/>
    <w:lvl w:ilvl="0" w:tplc="4D60DD2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659C9"/>
    <w:multiLevelType w:val="hybridMultilevel"/>
    <w:tmpl w:val="56300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27FD8"/>
    <w:multiLevelType w:val="hybridMultilevel"/>
    <w:tmpl w:val="D19C0CEC"/>
    <w:lvl w:ilvl="0" w:tplc="8BC46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E1693"/>
    <w:multiLevelType w:val="hybridMultilevel"/>
    <w:tmpl w:val="74B81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02CA3"/>
    <w:multiLevelType w:val="hybridMultilevel"/>
    <w:tmpl w:val="27100B9E"/>
    <w:lvl w:ilvl="0" w:tplc="50007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46132"/>
    <w:multiLevelType w:val="hybridMultilevel"/>
    <w:tmpl w:val="74B81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C38D3"/>
    <w:multiLevelType w:val="hybridMultilevel"/>
    <w:tmpl w:val="74B81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14"/>
  </w:num>
  <w:num w:numId="10">
    <w:abstractNumId w:val="13"/>
  </w:num>
  <w:num w:numId="11">
    <w:abstractNumId w:val="2"/>
  </w:num>
  <w:num w:numId="12">
    <w:abstractNumId w:val="7"/>
  </w:num>
  <w:num w:numId="13">
    <w:abstractNumId w:val="11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D8E"/>
    <w:rsid w:val="00004407"/>
    <w:rsid w:val="000167E4"/>
    <w:rsid w:val="00026FD5"/>
    <w:rsid w:val="000425F5"/>
    <w:rsid w:val="0008234D"/>
    <w:rsid w:val="00084893"/>
    <w:rsid w:val="00091B67"/>
    <w:rsid w:val="000A2B1F"/>
    <w:rsid w:val="000B3F5A"/>
    <w:rsid w:val="000B58C3"/>
    <w:rsid w:val="000D7038"/>
    <w:rsid w:val="000E2C9F"/>
    <w:rsid w:val="000F0C21"/>
    <w:rsid w:val="000F7A8B"/>
    <w:rsid w:val="00137562"/>
    <w:rsid w:val="00137D5B"/>
    <w:rsid w:val="001436F3"/>
    <w:rsid w:val="00152DD5"/>
    <w:rsid w:val="00191562"/>
    <w:rsid w:val="00197FA4"/>
    <w:rsid w:val="001A449A"/>
    <w:rsid w:val="001A581C"/>
    <w:rsid w:val="001B1185"/>
    <w:rsid w:val="001C7866"/>
    <w:rsid w:val="001F5445"/>
    <w:rsid w:val="00206986"/>
    <w:rsid w:val="00216FEB"/>
    <w:rsid w:val="00226B75"/>
    <w:rsid w:val="00241680"/>
    <w:rsid w:val="00247B83"/>
    <w:rsid w:val="00270F6E"/>
    <w:rsid w:val="002717C2"/>
    <w:rsid w:val="00296155"/>
    <w:rsid w:val="002A7BBA"/>
    <w:rsid w:val="002C08CD"/>
    <w:rsid w:val="002C571E"/>
    <w:rsid w:val="00310C72"/>
    <w:rsid w:val="00386E5D"/>
    <w:rsid w:val="00392608"/>
    <w:rsid w:val="003B5F74"/>
    <w:rsid w:val="003E471D"/>
    <w:rsid w:val="003E6969"/>
    <w:rsid w:val="003F671C"/>
    <w:rsid w:val="004427F7"/>
    <w:rsid w:val="0045224E"/>
    <w:rsid w:val="00460BDB"/>
    <w:rsid w:val="00485B71"/>
    <w:rsid w:val="00494009"/>
    <w:rsid w:val="004B0663"/>
    <w:rsid w:val="004B1234"/>
    <w:rsid w:val="004B60C9"/>
    <w:rsid w:val="004C69ED"/>
    <w:rsid w:val="004D0DB2"/>
    <w:rsid w:val="004D4DD9"/>
    <w:rsid w:val="004E397E"/>
    <w:rsid w:val="004F70BF"/>
    <w:rsid w:val="005027C5"/>
    <w:rsid w:val="00513F5D"/>
    <w:rsid w:val="00537114"/>
    <w:rsid w:val="005454BB"/>
    <w:rsid w:val="00545A5C"/>
    <w:rsid w:val="00572BF5"/>
    <w:rsid w:val="00583EB8"/>
    <w:rsid w:val="005A4202"/>
    <w:rsid w:val="005D0BED"/>
    <w:rsid w:val="005D66D7"/>
    <w:rsid w:val="005E72A8"/>
    <w:rsid w:val="005F7C24"/>
    <w:rsid w:val="005F7F0D"/>
    <w:rsid w:val="0061225F"/>
    <w:rsid w:val="00624BDF"/>
    <w:rsid w:val="0064631F"/>
    <w:rsid w:val="006722A9"/>
    <w:rsid w:val="00682D2B"/>
    <w:rsid w:val="006938BE"/>
    <w:rsid w:val="006E2925"/>
    <w:rsid w:val="00702E64"/>
    <w:rsid w:val="0072687B"/>
    <w:rsid w:val="0073435F"/>
    <w:rsid w:val="00744498"/>
    <w:rsid w:val="00790D77"/>
    <w:rsid w:val="0079273A"/>
    <w:rsid w:val="007A5F3C"/>
    <w:rsid w:val="007D286A"/>
    <w:rsid w:val="007D4170"/>
    <w:rsid w:val="007E176B"/>
    <w:rsid w:val="007E4D88"/>
    <w:rsid w:val="008114C6"/>
    <w:rsid w:val="00834ED5"/>
    <w:rsid w:val="00844885"/>
    <w:rsid w:val="00856360"/>
    <w:rsid w:val="0087050B"/>
    <w:rsid w:val="00871E4F"/>
    <w:rsid w:val="00872B05"/>
    <w:rsid w:val="008743AD"/>
    <w:rsid w:val="00876536"/>
    <w:rsid w:val="008A687F"/>
    <w:rsid w:val="008B23A7"/>
    <w:rsid w:val="008D0734"/>
    <w:rsid w:val="008E302C"/>
    <w:rsid w:val="00912B65"/>
    <w:rsid w:val="00912C00"/>
    <w:rsid w:val="00925E46"/>
    <w:rsid w:val="00945AF8"/>
    <w:rsid w:val="0094630E"/>
    <w:rsid w:val="00983802"/>
    <w:rsid w:val="009E053C"/>
    <w:rsid w:val="009F108C"/>
    <w:rsid w:val="00A10645"/>
    <w:rsid w:val="00A12D3A"/>
    <w:rsid w:val="00A13410"/>
    <w:rsid w:val="00A22DA8"/>
    <w:rsid w:val="00A371D9"/>
    <w:rsid w:val="00A5065B"/>
    <w:rsid w:val="00A60E4D"/>
    <w:rsid w:val="00A64421"/>
    <w:rsid w:val="00A6666D"/>
    <w:rsid w:val="00A72677"/>
    <w:rsid w:val="00A739F7"/>
    <w:rsid w:val="00A8760B"/>
    <w:rsid w:val="00A87F8A"/>
    <w:rsid w:val="00AB038B"/>
    <w:rsid w:val="00AB1C51"/>
    <w:rsid w:val="00AB5A64"/>
    <w:rsid w:val="00AC25CD"/>
    <w:rsid w:val="00AC5FE2"/>
    <w:rsid w:val="00AC6BA8"/>
    <w:rsid w:val="00AD1CCC"/>
    <w:rsid w:val="00AD345D"/>
    <w:rsid w:val="00AF234B"/>
    <w:rsid w:val="00AF52C7"/>
    <w:rsid w:val="00AF5FE5"/>
    <w:rsid w:val="00AF7BDF"/>
    <w:rsid w:val="00B11CB7"/>
    <w:rsid w:val="00B47ADE"/>
    <w:rsid w:val="00B53B50"/>
    <w:rsid w:val="00B62E35"/>
    <w:rsid w:val="00B67107"/>
    <w:rsid w:val="00B74123"/>
    <w:rsid w:val="00B77937"/>
    <w:rsid w:val="00B82BE4"/>
    <w:rsid w:val="00B92401"/>
    <w:rsid w:val="00B95B87"/>
    <w:rsid w:val="00B963DE"/>
    <w:rsid w:val="00BB6D8E"/>
    <w:rsid w:val="00BC46F8"/>
    <w:rsid w:val="00BC4CAF"/>
    <w:rsid w:val="00BE1A9B"/>
    <w:rsid w:val="00BF6339"/>
    <w:rsid w:val="00C02697"/>
    <w:rsid w:val="00C04CEA"/>
    <w:rsid w:val="00C1133E"/>
    <w:rsid w:val="00C508CA"/>
    <w:rsid w:val="00C5327A"/>
    <w:rsid w:val="00C77418"/>
    <w:rsid w:val="00C90868"/>
    <w:rsid w:val="00CB0F05"/>
    <w:rsid w:val="00CE456F"/>
    <w:rsid w:val="00D07607"/>
    <w:rsid w:val="00D416AB"/>
    <w:rsid w:val="00D63B26"/>
    <w:rsid w:val="00D706E7"/>
    <w:rsid w:val="00DB0FDE"/>
    <w:rsid w:val="00DE6D68"/>
    <w:rsid w:val="00DF086F"/>
    <w:rsid w:val="00DF1094"/>
    <w:rsid w:val="00DF59D0"/>
    <w:rsid w:val="00E023BD"/>
    <w:rsid w:val="00E16854"/>
    <w:rsid w:val="00E340FB"/>
    <w:rsid w:val="00E52BA8"/>
    <w:rsid w:val="00E6340E"/>
    <w:rsid w:val="00E644CB"/>
    <w:rsid w:val="00E65DEC"/>
    <w:rsid w:val="00E7276D"/>
    <w:rsid w:val="00E8375A"/>
    <w:rsid w:val="00E8422A"/>
    <w:rsid w:val="00EA16D7"/>
    <w:rsid w:val="00EA2C18"/>
    <w:rsid w:val="00EB6E0B"/>
    <w:rsid w:val="00EC6EED"/>
    <w:rsid w:val="00ED19B9"/>
    <w:rsid w:val="00EE1630"/>
    <w:rsid w:val="00EE3642"/>
    <w:rsid w:val="00EF5759"/>
    <w:rsid w:val="00F15AB3"/>
    <w:rsid w:val="00F213A3"/>
    <w:rsid w:val="00F2211E"/>
    <w:rsid w:val="00F30E65"/>
    <w:rsid w:val="00F44BBB"/>
    <w:rsid w:val="00F6596E"/>
    <w:rsid w:val="00F7524B"/>
    <w:rsid w:val="00F75EFE"/>
    <w:rsid w:val="00F80F55"/>
    <w:rsid w:val="00FA0511"/>
    <w:rsid w:val="00FA1F8E"/>
    <w:rsid w:val="00FB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C7866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line="360" w:lineRule="auto"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qFormat/>
    <w:rsid w:val="001C7866"/>
    <w:pPr>
      <w:keepNext/>
      <w:outlineLvl w:val="1"/>
    </w:pPr>
    <w:rPr>
      <w:u w:val="single"/>
    </w:rPr>
  </w:style>
  <w:style w:type="paragraph" w:styleId="Titre4">
    <w:name w:val="heading 4"/>
    <w:basedOn w:val="Normal"/>
    <w:next w:val="Normal"/>
    <w:link w:val="Titre4Car"/>
    <w:qFormat/>
    <w:rsid w:val="001C7866"/>
    <w:pPr>
      <w:keepNext/>
      <w:outlineLvl w:val="3"/>
    </w:pPr>
    <w:rPr>
      <w:sz w:val="20"/>
      <w:u w:val="thic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C7866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1C7866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1C7866"/>
    <w:rPr>
      <w:rFonts w:ascii="Times New Roman" w:eastAsia="Times New Roman" w:hAnsi="Times New Roman" w:cs="Times New Roman"/>
      <w:sz w:val="20"/>
      <w:szCs w:val="24"/>
      <w:u w:val="thick"/>
      <w:lang w:eastAsia="fr-FR"/>
    </w:rPr>
  </w:style>
  <w:style w:type="paragraph" w:styleId="Corpsdetexte">
    <w:name w:val="Body Text"/>
    <w:basedOn w:val="Normal"/>
    <w:link w:val="CorpsdetexteCar"/>
    <w:semiHidden/>
    <w:rsid w:val="001C7866"/>
    <w:pPr>
      <w:spacing w:line="360" w:lineRule="auto"/>
      <w:jc w:val="both"/>
    </w:pPr>
    <w:rPr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1C7866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1C7866"/>
    <w:rPr>
      <w:b/>
      <w:bCs/>
    </w:rPr>
  </w:style>
  <w:style w:type="character" w:customStyle="1" w:styleId="Corpsdetexte2Car">
    <w:name w:val="Corps de texte 2 Car"/>
    <w:basedOn w:val="Policepardfaut"/>
    <w:link w:val="Corpsdetexte2"/>
    <w:semiHidden/>
    <w:rsid w:val="001C786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1C7866"/>
    <w:pPr>
      <w:ind w:left="708"/>
    </w:pPr>
    <w:rPr>
      <w:sz w:val="2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C7866"/>
    <w:rPr>
      <w:rFonts w:ascii="Times New Roman" w:eastAsia="Times New Roman" w:hAnsi="Times New Roman" w:cs="Times New Roman"/>
      <w:szCs w:val="24"/>
      <w:lang w:eastAsia="fr-FR"/>
    </w:rPr>
  </w:style>
  <w:style w:type="paragraph" w:styleId="Liste">
    <w:name w:val="List"/>
    <w:basedOn w:val="Normal"/>
    <w:semiHidden/>
    <w:rsid w:val="001C7866"/>
    <w:pPr>
      <w:ind w:left="283" w:hanging="283"/>
    </w:pPr>
  </w:style>
  <w:style w:type="paragraph" w:styleId="Listepuces2">
    <w:name w:val="List Bullet 2"/>
    <w:basedOn w:val="Normal"/>
    <w:autoRedefine/>
    <w:semiHidden/>
    <w:rsid w:val="001C7866"/>
    <w:pPr>
      <w:ind w:left="641" w:hanging="357"/>
    </w:pPr>
  </w:style>
  <w:style w:type="paragraph" w:styleId="En-tte">
    <w:name w:val="header"/>
    <w:basedOn w:val="Normal"/>
    <w:link w:val="En-tteCar"/>
    <w:uiPriority w:val="99"/>
    <w:semiHidden/>
    <w:unhideWhenUsed/>
    <w:rsid w:val="00BC4C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C4CA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C4C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4CA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7DEC2-DDAA-4A60-A4E9-ADB409D6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1058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Gendrot</dc:creator>
  <cp:lastModifiedBy>GoasGuen</cp:lastModifiedBy>
  <cp:revision>5</cp:revision>
  <cp:lastPrinted>2014-09-04T14:54:00Z</cp:lastPrinted>
  <dcterms:created xsi:type="dcterms:W3CDTF">2015-06-18T13:43:00Z</dcterms:created>
  <dcterms:modified xsi:type="dcterms:W3CDTF">2015-06-19T13:38:00Z</dcterms:modified>
</cp:coreProperties>
</file>