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82" w:rsidRDefault="00BD6382" w:rsidP="00125BE6">
      <w:pPr>
        <w:rPr>
          <w:b/>
        </w:rPr>
      </w:pPr>
    </w:p>
    <w:p w:rsidR="00125BE6" w:rsidRDefault="00125BE6" w:rsidP="00125BE6">
      <w:r>
        <w:t xml:space="preserve"> COMPTE RENDU PASSAGE A LA MAIRIE LUNDI 12 OCTOBRE 2015</w:t>
      </w:r>
    </w:p>
    <w:p w:rsidR="00125BE6" w:rsidRDefault="00125BE6" w:rsidP="00125BE6"/>
    <w:p w:rsidR="00125BE6" w:rsidRDefault="00125BE6" w:rsidP="00125BE6">
      <w:pPr>
        <w:rPr>
          <w:b/>
        </w:rPr>
      </w:pPr>
      <w:r>
        <w:rPr>
          <w:b/>
        </w:rPr>
        <w:t xml:space="preserve">Travaux sur la corniche propriété BIHANNIC </w:t>
      </w:r>
    </w:p>
    <w:p w:rsidR="00125BE6" w:rsidRDefault="00125BE6" w:rsidP="00125BE6">
      <w:r>
        <w:t xml:space="preserve">Ces travaux ont fait l’objet de 2 demandes distinctes, une première pour la construction d’un garage et l’autre pour la réalisation d’un abri pour un escalier reliant le garage à la maison principale via la terrasse constituée par le toit du garage. Ce qui est affiché sur le chantier concerne la DP pour l’escalier. </w:t>
      </w:r>
    </w:p>
    <w:p w:rsidR="00125BE6" w:rsidRDefault="00125BE6" w:rsidP="00125BE6">
      <w:r>
        <w:t>Construction d’un garage</w:t>
      </w:r>
    </w:p>
    <w:p w:rsidR="00125BE6" w:rsidRDefault="00125BE6" w:rsidP="00125BE6">
      <w:r>
        <w:t>DP 029 040 13 00041 d’avril 2013, arrêté de non opposition de mai 2013</w:t>
      </w:r>
    </w:p>
    <w:p w:rsidR="00125BE6" w:rsidRDefault="00125BE6" w:rsidP="00125BE6">
      <w:r>
        <w:t>Nous avons procédé le 12 novembre 2013 à l’examen de cette déclaration pour constater 1) que l’emprise au sol &gt; à 40m2 nécessitait une demande de permis de construire, 2) que les travaux réalisés n’étaient pas conformes au projet soumis à autorisation.</w:t>
      </w:r>
    </w:p>
    <w:p w:rsidR="00125BE6" w:rsidRDefault="00125BE6" w:rsidP="00125BE6">
      <w:r>
        <w:t>Alerté, le maire a pris un arrêté de suspension des travaux ; il s’en suit que BIHAN</w:t>
      </w:r>
      <w:r w:rsidR="00BD6382">
        <w:t>N</w:t>
      </w:r>
      <w:bookmarkStart w:id="0" w:name="_GoBack"/>
      <w:bookmarkEnd w:id="0"/>
      <w:r>
        <w:t>IC est obligé de revenir à ce qui a été autorisé par l’arrêté de non opposition de mai 2013 pour une surface de 39m2, &lt; à 40m2.</w:t>
      </w:r>
    </w:p>
    <w:p w:rsidR="00125BE6" w:rsidRDefault="00125BE6" w:rsidP="00125BE6">
      <w:pPr>
        <w:spacing w:after="0"/>
      </w:pPr>
      <w:r>
        <w:t>Conséquences : -pas de permis de construire accordé, ce qui est bien de ne pas accepter le fait accompli.</w:t>
      </w:r>
    </w:p>
    <w:p w:rsidR="00125BE6" w:rsidRDefault="00125BE6" w:rsidP="00125BE6">
      <w:pPr>
        <w:spacing w:after="0"/>
      </w:pPr>
      <w:r>
        <w:t xml:space="preserve">                          -le respect de l’autorisation sera fait par la construction d’un mur intérieur, l’espace ainsi créé sera comblé, la porte du garage déplacé</w:t>
      </w:r>
      <w:r w:rsidR="00FE4514">
        <w:t>e</w:t>
      </w:r>
      <w:r>
        <w:t xml:space="preserve"> en conséquence, le mur sur la corniche devenant parti</w:t>
      </w:r>
      <w:r w:rsidR="00FE4514">
        <w:t>ellement un mur de soutènement. I</w:t>
      </w:r>
      <w:r>
        <w:t>nconvénient : globalement la façade sur la corniche du mur construit reste.</w:t>
      </w:r>
    </w:p>
    <w:p w:rsidR="00125BE6" w:rsidRDefault="00125BE6" w:rsidP="00125BE6">
      <w:pPr>
        <w:spacing w:after="0"/>
      </w:pPr>
    </w:p>
    <w:p w:rsidR="00125BE6" w:rsidRDefault="00125BE6" w:rsidP="00125BE6">
      <w:pPr>
        <w:spacing w:after="0"/>
      </w:pPr>
      <w:r>
        <w:t>Abri pour escalier</w:t>
      </w:r>
    </w:p>
    <w:p w:rsidR="00125BE6" w:rsidRDefault="00125BE6" w:rsidP="00125BE6">
      <w:pPr>
        <w:spacing w:after="0"/>
      </w:pPr>
      <w:r>
        <w:t>Ce projet a fait l’objet de plusieurs « Déclaration Préalable » suivies d’arrêté d’opposition suite aux avis défavorable de l’ABF :</w:t>
      </w:r>
    </w:p>
    <w:p w:rsidR="00125BE6" w:rsidRDefault="00125BE6" w:rsidP="00125BE6">
      <w:pPr>
        <w:spacing w:after="0"/>
      </w:pPr>
      <w:r>
        <w:tab/>
        <w:t>-DP 029 040 14 00069 juin 2014, arrêté d’opposition juillet 2014</w:t>
      </w:r>
    </w:p>
    <w:p w:rsidR="00125BE6" w:rsidRPr="00125BE6" w:rsidRDefault="00125BE6" w:rsidP="00125BE6">
      <w:pPr>
        <w:spacing w:after="0"/>
      </w:pPr>
      <w:r>
        <w:t xml:space="preserve">              -</w:t>
      </w:r>
      <w:r>
        <w:rPr>
          <w:color w:val="00B050"/>
        </w:rPr>
        <w:t>DP 029 040 14 00096 septembre 2014, pas d’arrêté d’opposition &gt;&gt;&gt;&gt;&gt;&gt; accord tacite malgré un avis défavorable de l’ABF</w:t>
      </w:r>
    </w:p>
    <w:p w:rsidR="00125BE6" w:rsidRDefault="00125BE6" w:rsidP="00125BE6">
      <w:r>
        <w:tab/>
        <w:t xml:space="preserve">-DP 029 040 14 00116 décembre 2014, arrêté d’opposition mars 2015 </w:t>
      </w:r>
    </w:p>
    <w:p w:rsidR="00125BE6" w:rsidRDefault="00125BE6" w:rsidP="00125BE6">
      <w:pPr>
        <w:rPr>
          <w:b/>
        </w:rPr>
      </w:pPr>
      <w:r>
        <w:rPr>
          <w:b/>
        </w:rPr>
        <w:t>CLAVAP</w:t>
      </w:r>
    </w:p>
    <w:p w:rsidR="00125BE6" w:rsidRDefault="00125BE6" w:rsidP="00125BE6">
      <w:r>
        <w:t xml:space="preserve">Vu Monsieur </w:t>
      </w:r>
      <w:proofErr w:type="spellStart"/>
      <w:r>
        <w:t>Riou</w:t>
      </w:r>
      <w:proofErr w:type="spellEnd"/>
      <w:r>
        <w:t>, pas de réunion programmée en octobre 2015 comme prévu lors de la réunion de fin juin, et  pas certain d’ici la fin d’année.</w:t>
      </w:r>
    </w:p>
    <w:p w:rsidR="00125BE6" w:rsidRDefault="00125BE6" w:rsidP="00125BE6">
      <w:pPr>
        <w:spacing w:after="0"/>
        <w:rPr>
          <w:b/>
        </w:rPr>
      </w:pPr>
      <w:r>
        <w:rPr>
          <w:b/>
        </w:rPr>
        <w:t>AGENDA 21</w:t>
      </w:r>
    </w:p>
    <w:p w:rsidR="00125BE6" w:rsidRDefault="00125BE6" w:rsidP="00125BE6">
      <w:pPr>
        <w:spacing w:after="0"/>
      </w:pPr>
      <w:r>
        <w:t xml:space="preserve">Vu Monsieur </w:t>
      </w:r>
      <w:proofErr w:type="spellStart"/>
      <w:r>
        <w:t>Riou</w:t>
      </w:r>
      <w:proofErr w:type="spellEnd"/>
      <w:r>
        <w:t xml:space="preserve"> : prendre contact avec M. Bertrand </w:t>
      </w:r>
      <w:proofErr w:type="spellStart"/>
      <w:r>
        <w:t>Coquillaud</w:t>
      </w:r>
      <w:proofErr w:type="spellEnd"/>
      <w:r>
        <w:t xml:space="preserve"> pour participer à l’orientation 9 « mettre en valeur et protéger les richesses patrimoniales » / action 19 « r</w:t>
      </w:r>
      <w:r w:rsidR="00FE4514">
        <w:t>enforcer les règles d’urbanisme »</w:t>
      </w:r>
      <w:r>
        <w:t> : AVAP-PLU »</w:t>
      </w:r>
    </w:p>
    <w:p w:rsidR="00125BE6" w:rsidRPr="00125BE6" w:rsidRDefault="00125BE6" w:rsidP="00125BE6">
      <w:pPr>
        <w:spacing w:after="0"/>
        <w:rPr>
          <w:b/>
        </w:rPr>
      </w:pPr>
    </w:p>
    <w:p w:rsidR="00FE4514" w:rsidRDefault="00125BE6" w:rsidP="00FE4514">
      <w:pPr>
        <w:spacing w:after="0"/>
      </w:pPr>
      <w:r>
        <w:rPr>
          <w:b/>
        </w:rPr>
        <w:t xml:space="preserve">TAP </w:t>
      </w:r>
      <w:r>
        <w:t xml:space="preserve">La lettre de réponse est </w:t>
      </w:r>
      <w:r w:rsidR="00FE4514">
        <w:t xml:space="preserve">ce jour, </w:t>
      </w:r>
      <w:r>
        <w:t xml:space="preserve">à la signature du Maire. </w:t>
      </w:r>
    </w:p>
    <w:p w:rsidR="00125BE6" w:rsidRPr="00125BE6" w:rsidRDefault="00125BE6" w:rsidP="00125BE6">
      <w:pPr>
        <w:rPr>
          <w:b/>
        </w:rPr>
      </w:pPr>
      <w:r>
        <w:t xml:space="preserve">  </w:t>
      </w:r>
    </w:p>
    <w:p w:rsidR="00125BE6" w:rsidRDefault="00125BE6" w:rsidP="00125BE6"/>
    <w:p w:rsidR="00125BE6" w:rsidRDefault="00125BE6" w:rsidP="00125BE6"/>
    <w:p w:rsidR="00125BE6" w:rsidRDefault="00125BE6" w:rsidP="00125BE6">
      <w:r>
        <w:t xml:space="preserve"> </w:t>
      </w:r>
    </w:p>
    <w:p w:rsidR="00104714" w:rsidRDefault="00104714"/>
    <w:sectPr w:rsidR="00104714" w:rsidSect="001F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520AC"/>
    <w:rsid w:val="00104714"/>
    <w:rsid w:val="00125BE6"/>
    <w:rsid w:val="001F14B6"/>
    <w:rsid w:val="006520AC"/>
    <w:rsid w:val="00897663"/>
    <w:rsid w:val="008F4F87"/>
    <w:rsid w:val="00BD6382"/>
    <w:rsid w:val="00E006A3"/>
    <w:rsid w:val="00FE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E6"/>
    <w:pPr>
      <w:suppressAutoHyphens/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clochon</dc:creator>
  <cp:lastModifiedBy>Chabrolj</cp:lastModifiedBy>
  <cp:revision>3</cp:revision>
  <dcterms:created xsi:type="dcterms:W3CDTF">2015-10-18T21:00:00Z</dcterms:created>
  <dcterms:modified xsi:type="dcterms:W3CDTF">2015-10-21T09:04:00Z</dcterms:modified>
</cp:coreProperties>
</file>